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EC7" w:rsidRPr="008F1D22" w:rsidRDefault="00296EC7" w:rsidP="00296EC7">
      <w:pPr>
        <w:spacing w:after="0" w:line="240" w:lineRule="auto"/>
        <w:jc w:val="center"/>
        <w:rPr>
          <w:rFonts w:ascii="Sylfaen" w:hAnsi="Sylfaen" w:cs="Sylfaen"/>
          <w:b/>
          <w:bCs/>
          <w:lang w:val="ka-GE"/>
        </w:rPr>
      </w:pPr>
      <w:r w:rsidRPr="008F1D22">
        <w:rPr>
          <w:rFonts w:ascii="Sylfaen" w:hAnsi="Sylfaen" w:cs="Sylfaen"/>
          <w:b/>
          <w:bCs/>
          <w:lang w:val="ka-GE"/>
        </w:rPr>
        <w:t>ბუნებრივი გაზის</w:t>
      </w:r>
    </w:p>
    <w:p w:rsidR="00296EC7" w:rsidRPr="008F1D22" w:rsidRDefault="00296EC7" w:rsidP="00296EC7">
      <w:pPr>
        <w:spacing w:after="0" w:line="240" w:lineRule="auto"/>
        <w:jc w:val="center"/>
        <w:rPr>
          <w:rFonts w:ascii="Sylfaen" w:hAnsi="Sylfaen" w:cs="Sylfaen"/>
          <w:b/>
          <w:bCs/>
          <w:lang w:val="ka-GE"/>
        </w:rPr>
      </w:pPr>
      <w:r w:rsidRPr="008F1D22">
        <w:rPr>
          <w:rFonts w:ascii="Sylfaen" w:hAnsi="Sylfaen" w:cs="Sylfaen"/>
          <w:b/>
          <w:bCs/>
          <w:lang w:val="ka-GE"/>
        </w:rPr>
        <w:t xml:space="preserve">გატარების </w:t>
      </w:r>
      <w:proofErr w:type="spellStart"/>
      <w:r w:rsidRPr="008F1D22">
        <w:rPr>
          <w:rFonts w:ascii="Sylfaen" w:hAnsi="Sylfaen" w:cs="Sylfaen"/>
          <w:b/>
          <w:bCs/>
        </w:rPr>
        <w:t>ხელშეკრულება</w:t>
      </w:r>
      <w:proofErr w:type="spellEnd"/>
    </w:p>
    <w:p w:rsidR="00296EC7" w:rsidRPr="008F1D22" w:rsidRDefault="00296EC7" w:rsidP="00296EC7">
      <w:pPr>
        <w:spacing w:after="0" w:line="240" w:lineRule="auto"/>
        <w:jc w:val="both"/>
        <w:rPr>
          <w:rFonts w:ascii="Sylfaen" w:hAnsi="Sylfaen" w:cs="AcadMtavr"/>
          <w:bCs/>
          <w:lang w:val="ka-GE"/>
        </w:rPr>
      </w:pPr>
    </w:p>
    <w:p w:rsidR="00296EC7" w:rsidRPr="008F1D22" w:rsidRDefault="00296EC7" w:rsidP="00296EC7">
      <w:pPr>
        <w:spacing w:after="0" w:line="240" w:lineRule="auto"/>
        <w:jc w:val="both"/>
        <w:rPr>
          <w:rFonts w:ascii="Sylfaen" w:hAnsi="Sylfaen" w:cs="AcadMtavr"/>
          <w:b/>
          <w:bCs/>
          <w:lang w:val="ka-GE"/>
        </w:rPr>
      </w:pPr>
      <w:r w:rsidRPr="008F1D22">
        <w:rPr>
          <w:rFonts w:ascii="Sylfaen" w:hAnsi="Sylfaen" w:cs="AcadMtavr"/>
          <w:b/>
          <w:bCs/>
        </w:rPr>
        <w:t xml:space="preserve">  </w:t>
      </w:r>
      <w:r w:rsidRPr="008F1D22">
        <w:rPr>
          <w:rFonts w:ascii="Sylfaen" w:hAnsi="Sylfaen" w:cs="AcadMtavr"/>
          <w:b/>
          <w:bCs/>
          <w:lang w:val="ka-GE"/>
        </w:rPr>
        <w:tab/>
      </w:r>
      <w:r w:rsidRPr="008F1D22">
        <w:rPr>
          <w:rFonts w:ascii="Sylfaen" w:hAnsi="Sylfaen" w:cs="Sylfaen"/>
          <w:b/>
          <w:bCs/>
        </w:rPr>
        <w:t>ქ</w:t>
      </w:r>
      <w:r w:rsidRPr="008F1D22">
        <w:rPr>
          <w:rFonts w:ascii="Sylfaen" w:hAnsi="Sylfaen" w:cs="AcadMtavr"/>
          <w:b/>
          <w:bCs/>
        </w:rPr>
        <w:t xml:space="preserve">. </w:t>
      </w:r>
      <w:proofErr w:type="spellStart"/>
      <w:proofErr w:type="gramStart"/>
      <w:r w:rsidRPr="008F1D22">
        <w:rPr>
          <w:rFonts w:ascii="Sylfaen" w:hAnsi="Sylfaen" w:cs="Sylfaen"/>
          <w:b/>
          <w:bCs/>
        </w:rPr>
        <w:t>თბილისი</w:t>
      </w:r>
      <w:proofErr w:type="spellEnd"/>
      <w:proofErr w:type="gramEnd"/>
      <w:r w:rsidRPr="008F1D22">
        <w:rPr>
          <w:rFonts w:ascii="Sylfaen" w:hAnsi="Sylfaen" w:cs="AcadMtavr"/>
          <w:b/>
          <w:bCs/>
        </w:rPr>
        <w:t xml:space="preserve">                                     </w:t>
      </w:r>
      <w:r w:rsidRPr="008F1D22">
        <w:rPr>
          <w:rFonts w:ascii="Sylfaen" w:hAnsi="Sylfaen" w:cs="AcadMtavr"/>
          <w:b/>
          <w:bCs/>
          <w:lang w:val="ka-GE"/>
        </w:rPr>
        <w:t xml:space="preserve">                                  </w:t>
      </w:r>
      <w:r w:rsidR="00C00EAC" w:rsidRPr="008F1D22">
        <w:rPr>
          <w:rFonts w:ascii="Sylfaen" w:hAnsi="Sylfaen" w:cs="AcadMtavr"/>
          <w:b/>
          <w:bCs/>
          <w:lang w:val="ka-GE"/>
        </w:rPr>
        <w:t xml:space="preserve">                    </w:t>
      </w:r>
      <w:r w:rsidRPr="008F1D22">
        <w:rPr>
          <w:rFonts w:ascii="Sylfaen" w:hAnsi="Sylfaen" w:cs="AcadMtavr"/>
          <w:b/>
          <w:bCs/>
          <w:lang w:val="ka-GE"/>
        </w:rPr>
        <w:t xml:space="preserve">  </w:t>
      </w:r>
      <w:r w:rsidR="00F60056">
        <w:rPr>
          <w:rFonts w:ascii="Sylfaen" w:hAnsi="Sylfaen" w:cs="AcadMtavr"/>
          <w:b/>
          <w:bCs/>
          <w:lang w:val="ka-GE"/>
        </w:rPr>
        <w:t xml:space="preserve">  ____ ___________</w:t>
      </w:r>
      <w:r w:rsidR="00CF1FFF">
        <w:rPr>
          <w:rFonts w:ascii="Sylfaen" w:hAnsi="Sylfaen" w:cs="AcadMtavr"/>
          <w:b/>
          <w:bCs/>
          <w:lang w:val="ka-GE"/>
        </w:rPr>
        <w:t xml:space="preserve"> 202___</w:t>
      </w:r>
      <w:r w:rsidRPr="008F1D22">
        <w:rPr>
          <w:rFonts w:ascii="Sylfaen" w:hAnsi="Sylfaen" w:cs="AcadMtavr"/>
          <w:b/>
          <w:bCs/>
        </w:rPr>
        <w:t xml:space="preserve"> </w:t>
      </w:r>
      <w:r w:rsidRPr="008F1D22">
        <w:rPr>
          <w:rFonts w:ascii="Sylfaen" w:hAnsi="Sylfaen" w:cs="AcadMtavr"/>
          <w:b/>
          <w:bCs/>
          <w:lang w:val="ka-GE"/>
        </w:rPr>
        <w:t>წელი</w:t>
      </w:r>
    </w:p>
    <w:p w:rsidR="00296EC7" w:rsidRPr="008F1D22" w:rsidRDefault="00296EC7" w:rsidP="00296EC7">
      <w:pPr>
        <w:spacing w:after="0" w:line="240" w:lineRule="auto"/>
        <w:jc w:val="both"/>
        <w:rPr>
          <w:rFonts w:ascii="Sylfaen" w:hAnsi="Sylfaen" w:cs="AcadMtavr"/>
          <w:bCs/>
        </w:rPr>
      </w:pPr>
    </w:p>
    <w:p w:rsidR="00296EC7" w:rsidRPr="008F1D22" w:rsidRDefault="00296EC7" w:rsidP="00296EC7">
      <w:pPr>
        <w:spacing w:after="0" w:line="240" w:lineRule="auto"/>
        <w:ind w:firstLine="720"/>
        <w:jc w:val="both"/>
        <w:rPr>
          <w:rFonts w:ascii="Sylfaen" w:hAnsi="Sylfaen" w:cs="AcadMtavr"/>
          <w:bCs/>
          <w:lang w:val="ka-GE"/>
        </w:rPr>
      </w:pPr>
      <w:r w:rsidRPr="008F1D22">
        <w:rPr>
          <w:rFonts w:ascii="Sylfaen" w:hAnsi="Sylfaen" w:cs="Sylfaen"/>
          <w:bCs/>
          <w:lang w:val="ka-GE"/>
        </w:rPr>
        <w:t>შპს „</w:t>
      </w:r>
      <w:r w:rsidR="00F60056">
        <w:rPr>
          <w:rFonts w:ascii="Sylfaen" w:hAnsi="Sylfaen" w:cs="Sylfaen"/>
          <w:bCs/>
          <w:lang w:val="ka-GE"/>
        </w:rPr>
        <w:t>___________</w:t>
      </w:r>
      <w:r w:rsidR="00106CD4">
        <w:rPr>
          <w:rFonts w:ascii="Sylfaen" w:hAnsi="Sylfaen" w:cs="Sylfaen"/>
          <w:bCs/>
        </w:rPr>
        <w:t>_________________</w:t>
      </w:r>
      <w:r w:rsidRPr="008F1D22">
        <w:rPr>
          <w:rFonts w:ascii="Sylfaen" w:hAnsi="Sylfaen" w:cs="Sylfaen"/>
          <w:bCs/>
          <w:lang w:val="ka-GE"/>
        </w:rPr>
        <w:t xml:space="preserve">“ (შემდგომში - „მიმწოდებელი“), წარმოდგენილი მისი დირექტორის </w:t>
      </w:r>
      <w:r w:rsidR="00F60056">
        <w:rPr>
          <w:rFonts w:ascii="Sylfaen" w:hAnsi="Sylfaen" w:cs="Sylfaen"/>
          <w:bCs/>
          <w:lang w:val="ka-GE"/>
        </w:rPr>
        <w:t>________</w:t>
      </w:r>
      <w:r w:rsidR="00106CD4">
        <w:rPr>
          <w:rFonts w:ascii="Sylfaen" w:hAnsi="Sylfaen" w:cs="Sylfaen"/>
          <w:bCs/>
        </w:rPr>
        <w:t>___________________________________</w:t>
      </w:r>
      <w:r w:rsidR="00C20477" w:rsidRPr="008F1D22">
        <w:rPr>
          <w:rFonts w:ascii="Sylfaen" w:hAnsi="Sylfaen" w:cs="Sylfaen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სახით,</w:t>
      </w:r>
      <w:r w:rsidRPr="008F1D22">
        <w:rPr>
          <w:rFonts w:ascii="Sylfaen" w:hAnsi="Sylfaen" w:cs="Sylfaen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ერთი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მხრივ</w:t>
      </w:r>
      <w:proofErr w:type="spellEnd"/>
      <w:r w:rsidRPr="008F1D22">
        <w:rPr>
          <w:rFonts w:ascii="Sylfaen" w:hAnsi="Sylfaen" w:cs="Sylfaen"/>
          <w:bCs/>
          <w:lang w:val="ka-GE"/>
        </w:rPr>
        <w:t>,</w:t>
      </w:r>
      <w:r w:rsidRPr="008F1D22">
        <w:rPr>
          <w:rFonts w:ascii="Sylfaen" w:hAnsi="Sylfaen" w:cs="AcadMtavr"/>
          <w:bCs/>
        </w:rPr>
        <w:t xml:space="preserve"> </w:t>
      </w:r>
      <w:r w:rsidRPr="008F1D22">
        <w:rPr>
          <w:rFonts w:ascii="Sylfaen" w:hAnsi="Sylfaen" w:cs="AcadMtavr"/>
          <w:bCs/>
          <w:lang w:val="ka-GE"/>
        </w:rPr>
        <w:t xml:space="preserve">და </w:t>
      </w:r>
      <w:proofErr w:type="spellStart"/>
      <w:r w:rsidRPr="008F1D22">
        <w:rPr>
          <w:rFonts w:ascii="Sylfaen" w:hAnsi="Sylfaen" w:cs="Sylfaen"/>
          <w:bCs/>
        </w:rPr>
        <w:t>შპს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r w:rsidRPr="008F1D22">
        <w:rPr>
          <w:rFonts w:ascii="Sylfaen" w:hAnsi="Sylfaen" w:cs="AcadMtavr"/>
          <w:bCs/>
          <w:lang w:val="ka-GE"/>
        </w:rPr>
        <w:t>„</w:t>
      </w:r>
      <w:proofErr w:type="spellStart"/>
      <w:r w:rsidRPr="008F1D22">
        <w:rPr>
          <w:rFonts w:ascii="Sylfaen" w:hAnsi="Sylfaen" w:cs="Sylfaen"/>
          <w:bCs/>
        </w:rPr>
        <w:t>თბილის</w:t>
      </w:r>
      <w:proofErr w:type="spellEnd"/>
      <w:r w:rsidRPr="008F1D22">
        <w:rPr>
          <w:rFonts w:ascii="Sylfaen" w:hAnsi="Sylfaen" w:cs="Sylfaen"/>
          <w:bCs/>
          <w:lang w:val="ka-GE"/>
        </w:rPr>
        <w:t>ი</w:t>
      </w:r>
      <w:r w:rsidR="00106CD4">
        <w:rPr>
          <w:rFonts w:ascii="Sylfaen" w:hAnsi="Sylfaen" w:cs="Sylfaen"/>
          <w:bCs/>
        </w:rPr>
        <w:t xml:space="preserve"> </w:t>
      </w:r>
      <w:r w:rsidR="00106CD4">
        <w:rPr>
          <w:rFonts w:ascii="Sylfaen" w:hAnsi="Sylfaen" w:cs="Sylfaen"/>
          <w:bCs/>
          <w:lang w:val="ka-GE"/>
        </w:rPr>
        <w:t>ენერჯი</w:t>
      </w:r>
      <w:r w:rsidR="00A517E8" w:rsidRPr="003668B8">
        <w:rPr>
          <w:rFonts w:ascii="Sylfaen" w:hAnsi="Sylfaen" w:cs="Sylfaen"/>
          <w:bCs/>
          <w:lang w:val="ka-GE"/>
        </w:rPr>
        <w:t xml:space="preserve">“ </w:t>
      </w:r>
      <w:r w:rsidRPr="003668B8">
        <w:rPr>
          <w:rFonts w:ascii="Sylfaen" w:hAnsi="Sylfaen" w:cs="Sylfaen"/>
          <w:bCs/>
          <w:lang w:val="ka-GE"/>
        </w:rPr>
        <w:t>(</w:t>
      </w:r>
      <w:proofErr w:type="spellStart"/>
      <w:r w:rsidRPr="003668B8">
        <w:rPr>
          <w:rFonts w:ascii="Sylfaen" w:hAnsi="Sylfaen" w:cs="Sylfaen"/>
          <w:bCs/>
          <w:lang w:val="ka-GE"/>
        </w:rPr>
        <w:t>შემდგომში</w:t>
      </w:r>
      <w:proofErr w:type="spellEnd"/>
      <w:r w:rsidRPr="003668B8">
        <w:rPr>
          <w:rFonts w:ascii="Sylfaen" w:hAnsi="Sylfaen" w:cs="Sylfaen"/>
          <w:bCs/>
          <w:lang w:val="ka-GE"/>
        </w:rPr>
        <w:t xml:space="preserve"> - „</w:t>
      </w:r>
      <w:r w:rsidRPr="008F1D22">
        <w:rPr>
          <w:rFonts w:ascii="Sylfaen" w:hAnsi="Sylfaen" w:cs="Sylfaen"/>
          <w:bCs/>
          <w:lang w:val="ka-GE"/>
        </w:rPr>
        <w:t>განაწილების ლიცენზიატი</w:t>
      </w:r>
      <w:r w:rsidRPr="003668B8">
        <w:rPr>
          <w:rFonts w:ascii="Sylfaen" w:hAnsi="Sylfaen" w:cs="Sylfaen"/>
          <w:bCs/>
          <w:lang w:val="ka-GE"/>
        </w:rPr>
        <w:t xml:space="preserve">“), </w:t>
      </w:r>
      <w:proofErr w:type="spellStart"/>
      <w:r w:rsidR="003668B8" w:rsidRPr="003668B8">
        <w:rPr>
          <w:rFonts w:ascii="Sylfaen" w:hAnsi="Sylfaen" w:cs="Sylfaen"/>
          <w:bCs/>
          <w:lang w:val="ka-GE"/>
        </w:rPr>
        <w:t>წარმოდგენილი</w:t>
      </w:r>
      <w:proofErr w:type="spellEnd"/>
      <w:r w:rsidR="003668B8" w:rsidRPr="003668B8">
        <w:rPr>
          <w:rFonts w:ascii="Sylfaen" w:hAnsi="Sylfaen" w:cs="Sylfaen"/>
          <w:bCs/>
          <w:lang w:val="ka-GE"/>
        </w:rPr>
        <w:t xml:space="preserve">  დირექტორი კომერციულ და ტექნოლ</w:t>
      </w:r>
      <w:r w:rsidR="00693D12">
        <w:rPr>
          <w:rFonts w:ascii="Sylfaen" w:hAnsi="Sylfaen" w:cs="Sylfaen"/>
          <w:bCs/>
          <w:lang w:val="ka-GE"/>
        </w:rPr>
        <w:t xml:space="preserve">ოგიური </w:t>
      </w:r>
      <w:r w:rsidR="003668B8" w:rsidRPr="003668B8">
        <w:rPr>
          <w:rFonts w:ascii="Sylfaen" w:hAnsi="Sylfaen" w:cs="Sylfaen"/>
          <w:bCs/>
          <w:lang w:val="ka-GE"/>
        </w:rPr>
        <w:t>უზრუნველყოფის საკითხებში</w:t>
      </w:r>
      <w:r w:rsidR="003668B8">
        <w:rPr>
          <w:rFonts w:ascii="Sylfaen" w:hAnsi="Sylfaen" w:cs="Sylfaen"/>
          <w:bCs/>
          <w:lang w:val="ka-GE"/>
        </w:rPr>
        <w:t xml:space="preserve"> </w:t>
      </w:r>
      <w:bookmarkStart w:id="0" w:name="_GoBack"/>
      <w:r w:rsidR="003668B8" w:rsidRPr="003668B8">
        <w:rPr>
          <w:rFonts w:ascii="Sylfaen" w:hAnsi="Sylfaen" w:cs="Sylfaen"/>
          <w:bCs/>
          <w:lang w:val="ka-GE"/>
        </w:rPr>
        <w:t>ედიშერ</w:t>
      </w:r>
      <w:bookmarkEnd w:id="0"/>
      <w:r w:rsidR="003668B8" w:rsidRPr="003668B8">
        <w:rPr>
          <w:rFonts w:ascii="Sylfaen" w:hAnsi="Sylfaen" w:cs="Sylfaen"/>
          <w:bCs/>
          <w:lang w:val="ka-GE"/>
        </w:rPr>
        <w:t xml:space="preserve"> ხორავას სახით,</w:t>
      </w:r>
      <w:r w:rsidR="003668B8">
        <w:rPr>
          <w:rFonts w:ascii="Sylfaen" w:hAnsi="Sylfaen"/>
          <w:color w:val="000000"/>
          <w:sz w:val="13"/>
          <w:szCs w:val="24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მეორე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მხრივ</w:t>
      </w:r>
      <w:proofErr w:type="spellEnd"/>
      <w:r w:rsidRPr="008F1D22">
        <w:rPr>
          <w:rFonts w:ascii="Sylfaen" w:hAnsi="Sylfaen" w:cs="AcadMtavr"/>
          <w:bCs/>
        </w:rPr>
        <w:t xml:space="preserve">, </w:t>
      </w:r>
      <w:r w:rsidRPr="008F1D22">
        <w:rPr>
          <w:rFonts w:ascii="Sylfaen" w:hAnsi="Sylfaen" w:cs="Sylfaen"/>
          <w:lang w:val="ka-GE"/>
        </w:rPr>
        <w:t>საქართველოს კანონმდებლობის</w:t>
      </w:r>
      <w:r w:rsidRPr="008F1D22">
        <w:rPr>
          <w:rFonts w:ascii="Sylfaen" w:hAnsi="Sylfaen" w:cs="AcadMtavr"/>
          <w:bCs/>
          <w:lang w:val="ka-GE"/>
        </w:rPr>
        <w:t xml:space="preserve"> შესაბამისად, ვდებთ წინამდებარე ხელშეკრულებას </w:t>
      </w:r>
      <w:proofErr w:type="spellStart"/>
      <w:r w:rsidRPr="008F1D22">
        <w:rPr>
          <w:rFonts w:ascii="Sylfaen" w:hAnsi="Sylfaen" w:cs="Sylfaen"/>
          <w:bCs/>
        </w:rPr>
        <w:t>შემდეგზე</w:t>
      </w:r>
      <w:proofErr w:type="spellEnd"/>
      <w:r w:rsidRPr="008F1D22">
        <w:rPr>
          <w:rFonts w:ascii="Sylfaen" w:hAnsi="Sylfaen" w:cs="AcadMtavr"/>
          <w:bCs/>
        </w:rPr>
        <w:t xml:space="preserve">: </w:t>
      </w:r>
    </w:p>
    <w:p w:rsidR="00296EC7" w:rsidRPr="008F1D22" w:rsidRDefault="00296EC7" w:rsidP="00296EC7">
      <w:pPr>
        <w:spacing w:after="0" w:line="240" w:lineRule="auto"/>
        <w:jc w:val="both"/>
        <w:rPr>
          <w:rFonts w:ascii="Sylfaen" w:hAnsi="Sylfaen" w:cs="AcadMtavr"/>
          <w:bCs/>
        </w:rPr>
      </w:pPr>
    </w:p>
    <w:p w:rsidR="00296EC7" w:rsidRPr="008F1D22" w:rsidRDefault="00296EC7" w:rsidP="00296EC7">
      <w:pPr>
        <w:spacing w:after="0" w:line="240" w:lineRule="auto"/>
        <w:ind w:firstLine="720"/>
        <w:jc w:val="center"/>
        <w:rPr>
          <w:rFonts w:ascii="Sylfaen" w:hAnsi="Sylfaen" w:cs="AcadMtavr"/>
          <w:b/>
          <w:bCs/>
          <w:lang w:val="ka-GE"/>
        </w:rPr>
      </w:pPr>
      <w:r w:rsidRPr="008F1D22">
        <w:rPr>
          <w:rFonts w:ascii="Sylfaen" w:hAnsi="Sylfaen" w:cs="AcadMtavr"/>
          <w:b/>
          <w:bCs/>
          <w:lang w:val="ka-GE"/>
        </w:rPr>
        <w:t>1</w:t>
      </w:r>
      <w:r w:rsidRPr="008F1D22">
        <w:rPr>
          <w:rFonts w:ascii="Sylfaen" w:hAnsi="Sylfaen" w:cs="AcadMtavr"/>
          <w:b/>
          <w:bCs/>
        </w:rPr>
        <w:t xml:space="preserve">. </w:t>
      </w:r>
      <w:proofErr w:type="spellStart"/>
      <w:r w:rsidRPr="008F1D22">
        <w:rPr>
          <w:rFonts w:ascii="Sylfaen" w:hAnsi="Sylfaen" w:cs="Sylfaen"/>
          <w:b/>
          <w:bCs/>
        </w:rPr>
        <w:t>ხელშეკრულების</w:t>
      </w:r>
      <w:proofErr w:type="spellEnd"/>
      <w:r w:rsidRPr="008F1D22">
        <w:rPr>
          <w:rFonts w:ascii="Sylfaen" w:hAnsi="Sylfaen" w:cs="AcadMtavr"/>
          <w:b/>
          <w:bCs/>
        </w:rPr>
        <w:t xml:space="preserve"> </w:t>
      </w:r>
      <w:proofErr w:type="spellStart"/>
      <w:r w:rsidRPr="008F1D22">
        <w:rPr>
          <w:rFonts w:ascii="Sylfaen" w:hAnsi="Sylfaen" w:cs="Sylfaen"/>
          <w:b/>
          <w:bCs/>
        </w:rPr>
        <w:t>საგანი</w:t>
      </w:r>
      <w:proofErr w:type="spellEnd"/>
      <w:r w:rsidRPr="008F1D22">
        <w:rPr>
          <w:rFonts w:ascii="Sylfaen" w:hAnsi="Sylfaen" w:cs="Sylfaen"/>
          <w:b/>
          <w:bCs/>
          <w:lang w:val="ka-GE"/>
        </w:rPr>
        <w:t xml:space="preserve"> და მისი დადების საფუძვლები</w:t>
      </w:r>
    </w:p>
    <w:p w:rsidR="00296EC7" w:rsidRPr="008F1D22" w:rsidRDefault="00296EC7" w:rsidP="00296EC7">
      <w:pPr>
        <w:spacing w:after="0" w:line="240" w:lineRule="auto"/>
        <w:ind w:firstLine="720"/>
        <w:jc w:val="both"/>
        <w:rPr>
          <w:rFonts w:ascii="Sylfaen" w:hAnsi="Sylfaen" w:cs="AcadMtavr"/>
          <w:bCs/>
          <w:lang w:val="ka-GE"/>
        </w:rPr>
      </w:pPr>
      <w:r w:rsidRPr="008F1D22">
        <w:rPr>
          <w:rFonts w:ascii="Sylfaen" w:hAnsi="Sylfaen" w:cs="AcadMtavr"/>
          <w:bCs/>
          <w:lang w:val="ka-GE"/>
        </w:rPr>
        <w:t>1</w:t>
      </w:r>
      <w:r w:rsidRPr="008F1D22">
        <w:rPr>
          <w:rFonts w:ascii="Sylfaen" w:hAnsi="Sylfaen" w:cs="AcadMtavr"/>
          <w:bCs/>
        </w:rPr>
        <w:t>.1.</w:t>
      </w:r>
      <w:r w:rsidRPr="008F1D22">
        <w:rPr>
          <w:rFonts w:ascii="Sylfaen" w:hAnsi="Sylfaen" w:cs="AcadMtavr"/>
          <w:bCs/>
          <w:lang w:val="ka-GE"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ხელშეკრულების</w:t>
      </w:r>
      <w:proofErr w:type="spellEnd"/>
      <w:r w:rsidRPr="008F1D22">
        <w:rPr>
          <w:rFonts w:ascii="AcadMtavr" w:hAnsi="AcadMtavr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საგანს</w:t>
      </w:r>
      <w:proofErr w:type="spellEnd"/>
      <w:r w:rsidRPr="008F1D22">
        <w:rPr>
          <w:rFonts w:ascii="AcadMtavr" w:hAnsi="AcadMtavr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წარმოადგენს</w:t>
      </w:r>
      <w:proofErr w:type="spellEnd"/>
      <w:r w:rsidRPr="008F1D22">
        <w:rPr>
          <w:rFonts w:ascii="Sylfaen" w:hAnsi="Sylfaen" w:cs="Sylfaen"/>
          <w:bCs/>
          <w:lang w:val="ka-GE"/>
        </w:rPr>
        <w:t xml:space="preserve"> მიმწოდებლისათვის გატარების მომსახურების გაწევა შესაბამისი ანაზღაურების პირობით.</w:t>
      </w:r>
      <w:r w:rsidRPr="008F1D22">
        <w:rPr>
          <w:rFonts w:ascii="AcadMtavr" w:hAnsi="AcadMtavr" w:cs="AcadMtavr"/>
          <w:bCs/>
        </w:rPr>
        <w:t xml:space="preserve"> </w:t>
      </w:r>
    </w:p>
    <w:p w:rsidR="00296EC7" w:rsidRPr="008F1D22" w:rsidRDefault="00296EC7" w:rsidP="00296EC7">
      <w:pPr>
        <w:spacing w:after="0" w:line="240" w:lineRule="auto"/>
        <w:ind w:firstLine="720"/>
        <w:jc w:val="both"/>
        <w:rPr>
          <w:rFonts w:ascii="AcadMtavr" w:hAnsi="AcadMtavr" w:cs="AcadMtavr"/>
          <w:bCs/>
        </w:rPr>
      </w:pPr>
      <w:r w:rsidRPr="008F1D22">
        <w:rPr>
          <w:rFonts w:ascii="Sylfaen" w:hAnsi="Sylfaen" w:cs="AcadMtavr"/>
          <w:bCs/>
          <w:lang w:val="ka-GE"/>
        </w:rPr>
        <w:t xml:space="preserve">1.2. </w:t>
      </w:r>
      <w:r w:rsidR="00F60056">
        <w:rPr>
          <w:rFonts w:ascii="Sylfaen" w:hAnsi="Sylfaen" w:cs="AcadMtavr"/>
          <w:bCs/>
          <w:lang w:val="ka-GE"/>
        </w:rPr>
        <w:t xml:space="preserve">გატარების </w:t>
      </w:r>
      <w:r w:rsidRPr="008F1D22">
        <w:rPr>
          <w:rFonts w:ascii="Sylfaen" w:hAnsi="Sylfaen" w:cs="AcadMtavr"/>
          <w:bCs/>
          <w:lang w:val="ka-GE"/>
        </w:rPr>
        <w:t xml:space="preserve">მომსახურება მოიცავს </w:t>
      </w:r>
      <w:r w:rsidRPr="008F1D22">
        <w:rPr>
          <w:rFonts w:ascii="Sylfaen" w:hAnsi="Sylfaen" w:cs="Sylfaen"/>
          <w:bCs/>
          <w:lang w:val="ka-GE"/>
        </w:rPr>
        <w:t xml:space="preserve">განაწილების ლიცენზიატის </w:t>
      </w:r>
      <w:proofErr w:type="spellStart"/>
      <w:r w:rsidRPr="008F1D22">
        <w:rPr>
          <w:rFonts w:ascii="Sylfaen" w:hAnsi="Sylfaen" w:cs="Sylfaen"/>
          <w:bCs/>
        </w:rPr>
        <w:t>მიერ</w:t>
      </w:r>
      <w:proofErr w:type="spellEnd"/>
      <w:r w:rsidRPr="008F1D22">
        <w:rPr>
          <w:rFonts w:ascii="Sylfaen" w:hAnsi="Sylfaen" w:cs="Sylfaen"/>
          <w:bCs/>
          <w:lang w:val="ka-GE"/>
        </w:rPr>
        <w:t xml:space="preserve"> თავისი </w:t>
      </w:r>
      <w:proofErr w:type="spellStart"/>
      <w:r w:rsidRPr="008F1D22">
        <w:rPr>
          <w:rFonts w:ascii="Sylfaen" w:hAnsi="Sylfaen" w:cs="Sylfaen"/>
          <w:bCs/>
        </w:rPr>
        <w:t>გაზგამანაწილებელი</w:t>
      </w:r>
      <w:proofErr w:type="spellEnd"/>
      <w:r w:rsidRPr="008F1D22">
        <w:rPr>
          <w:rFonts w:ascii="AcadMtavr" w:hAnsi="AcadMtavr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ქსელის</w:t>
      </w:r>
      <w:proofErr w:type="spellEnd"/>
      <w:r w:rsidRPr="008F1D22">
        <w:rPr>
          <w:rFonts w:ascii="AcadMtavr" w:hAnsi="AcadMtavr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მეშვეობით</w:t>
      </w:r>
      <w:proofErr w:type="spellEnd"/>
      <w:r w:rsidRPr="008F1D22">
        <w:rPr>
          <w:rFonts w:ascii="AcadMtavr" w:hAnsi="AcadMtavr" w:cs="AcadMtavr"/>
          <w:bCs/>
        </w:rPr>
        <w:t xml:space="preserve"> </w:t>
      </w:r>
      <w:r w:rsidRPr="008F1D22">
        <w:rPr>
          <w:rFonts w:ascii="Sylfaen" w:hAnsi="Sylfaen" w:cs="AcadMtavr"/>
          <w:bCs/>
          <w:lang w:val="ka-GE"/>
        </w:rPr>
        <w:t xml:space="preserve">მიმწოდებლის </w:t>
      </w:r>
      <w:r w:rsidR="00F60056">
        <w:rPr>
          <w:rFonts w:ascii="Sylfaen" w:hAnsi="Sylfaen" w:cs="AcadMtavr"/>
          <w:bCs/>
          <w:lang w:val="ka-GE"/>
        </w:rPr>
        <w:t xml:space="preserve">კუთვნილი </w:t>
      </w:r>
      <w:proofErr w:type="spellStart"/>
      <w:r w:rsidRPr="008F1D22">
        <w:rPr>
          <w:rFonts w:ascii="Sylfaen" w:hAnsi="Sylfaen" w:cs="Sylfaen"/>
          <w:bCs/>
        </w:rPr>
        <w:t>ბუნებრივი</w:t>
      </w:r>
      <w:proofErr w:type="spellEnd"/>
      <w:r w:rsidRPr="008F1D22">
        <w:rPr>
          <w:rFonts w:ascii="AcadMtavr" w:hAnsi="AcadMtavr" w:cs="AcadMtavr"/>
          <w:bCs/>
        </w:rPr>
        <w:t xml:space="preserve"> </w:t>
      </w:r>
      <w:proofErr w:type="spellStart"/>
      <w:r w:rsidR="00F60056">
        <w:rPr>
          <w:rFonts w:ascii="Sylfaen" w:hAnsi="Sylfaen" w:cs="Sylfaen"/>
          <w:bCs/>
        </w:rPr>
        <w:t>გაზი</w:t>
      </w:r>
      <w:proofErr w:type="spellEnd"/>
      <w:r w:rsidR="00F60056">
        <w:rPr>
          <w:rFonts w:ascii="Sylfaen" w:hAnsi="Sylfaen" w:cs="Sylfaen"/>
          <w:bCs/>
          <w:lang w:val="ka-GE"/>
        </w:rPr>
        <w:t>თ მიმოდებლის მომხმარებლ(ებ)ის მომარაგებას.</w:t>
      </w:r>
      <w:r w:rsidRPr="008F1D22">
        <w:rPr>
          <w:rFonts w:ascii="AcadMtavr" w:hAnsi="AcadMtavr" w:cs="AcadMtavr"/>
          <w:bCs/>
        </w:rPr>
        <w:t xml:space="preserve">   </w:t>
      </w:r>
    </w:p>
    <w:p w:rsidR="00C20477" w:rsidRPr="008F1D22" w:rsidRDefault="00296EC7" w:rsidP="00296EC7">
      <w:pPr>
        <w:tabs>
          <w:tab w:val="left" w:pos="900"/>
          <w:tab w:val="left" w:pos="990"/>
        </w:tabs>
        <w:spacing w:after="0" w:line="240" w:lineRule="auto"/>
        <w:ind w:firstLine="720"/>
        <w:jc w:val="both"/>
        <w:rPr>
          <w:rFonts w:ascii="Sylfaen" w:hAnsi="Sylfaen" w:cs="Sylfaen"/>
          <w:bCs/>
        </w:rPr>
      </w:pPr>
      <w:r w:rsidRPr="008F1D22">
        <w:rPr>
          <w:rFonts w:ascii="Sylfaen" w:hAnsi="Sylfaen" w:cs="AcadMtavr"/>
          <w:bCs/>
          <w:lang w:val="ka-GE"/>
        </w:rPr>
        <w:t xml:space="preserve">1.3. ამ </w:t>
      </w:r>
      <w:r w:rsidR="00F60056">
        <w:rPr>
          <w:rFonts w:ascii="Sylfaen" w:hAnsi="Sylfaen" w:cs="AcadMtavr"/>
          <w:bCs/>
          <w:lang w:val="ka-GE"/>
        </w:rPr>
        <w:t>ხელშეკრულებით</w:t>
      </w:r>
      <w:r w:rsidRPr="008F1D22">
        <w:rPr>
          <w:rFonts w:ascii="Sylfaen" w:hAnsi="Sylfaen" w:cs="AcadMtavr"/>
          <w:bCs/>
          <w:lang w:val="ka-GE"/>
        </w:rPr>
        <w:t xml:space="preserve"> გათვალისწინებული </w:t>
      </w:r>
      <w:proofErr w:type="spellStart"/>
      <w:r w:rsidRPr="008F1D22">
        <w:rPr>
          <w:rFonts w:ascii="Sylfaen" w:hAnsi="Sylfaen" w:cs="Sylfaen"/>
          <w:bCs/>
        </w:rPr>
        <w:t>მიღებ</w:t>
      </w:r>
      <w:r w:rsidR="00C90143" w:rsidRPr="008F1D22">
        <w:rPr>
          <w:rFonts w:ascii="Sylfaen" w:hAnsi="Sylfaen" w:cs="Sylfaen"/>
          <w:bCs/>
        </w:rPr>
        <w:t>ა-მიწოდების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პუნქტ</w:t>
      </w:r>
      <w:proofErr w:type="spellEnd"/>
      <w:r w:rsidR="008E7221" w:rsidRPr="008F1D22">
        <w:rPr>
          <w:rFonts w:ascii="Sylfaen" w:hAnsi="Sylfaen" w:cs="Sylfaen"/>
          <w:bCs/>
          <w:lang w:val="ka-GE"/>
        </w:rPr>
        <w:t>(ებ)</w:t>
      </w:r>
      <w:r w:rsidRPr="008F1D22">
        <w:rPr>
          <w:rFonts w:ascii="Sylfaen" w:hAnsi="Sylfaen" w:cs="Sylfaen"/>
          <w:bCs/>
        </w:rPr>
        <w:t>ი</w:t>
      </w:r>
      <w:r w:rsidRPr="008F1D22">
        <w:rPr>
          <w:rFonts w:ascii="Sylfaen" w:hAnsi="Sylfaen" w:cs="Sylfaen"/>
          <w:bCs/>
          <w:lang w:val="ka-GE"/>
        </w:rPr>
        <w:t>ა</w:t>
      </w:r>
      <w:r w:rsidR="008E7221" w:rsidRPr="008F1D22">
        <w:rPr>
          <w:rFonts w:ascii="Sylfaen" w:hAnsi="Sylfaen" w:cs="Sylfaen"/>
          <w:bCs/>
        </w:rPr>
        <w:t>:</w:t>
      </w:r>
    </w:p>
    <w:p w:rsidR="00296EC7" w:rsidRPr="008F1D22" w:rsidRDefault="00C90143" w:rsidP="00296EC7">
      <w:pPr>
        <w:tabs>
          <w:tab w:val="left" w:pos="900"/>
          <w:tab w:val="left" w:pos="990"/>
        </w:tabs>
        <w:spacing w:after="0" w:line="240" w:lineRule="auto"/>
        <w:ind w:firstLine="720"/>
        <w:jc w:val="both"/>
        <w:rPr>
          <w:rFonts w:ascii="Sylfaen" w:hAnsi="Sylfaen" w:cs="Sylfaen"/>
          <w:bCs/>
          <w:lang w:val="ka-GE"/>
        </w:rPr>
      </w:pPr>
      <w:r w:rsidRPr="008F1D22">
        <w:rPr>
          <w:rFonts w:ascii="Sylfaen" w:hAnsi="Sylfaen" w:cs="Sylfaen"/>
          <w:bCs/>
          <w:lang w:val="ka-GE"/>
        </w:rPr>
        <w:t>1.3</w:t>
      </w:r>
      <w:r w:rsidR="00C20477" w:rsidRPr="008F1D22">
        <w:rPr>
          <w:rFonts w:ascii="Sylfaen" w:hAnsi="Sylfaen" w:cs="Sylfaen"/>
          <w:bCs/>
          <w:lang w:val="ka-GE"/>
        </w:rPr>
        <w:t xml:space="preserve">.1. </w:t>
      </w:r>
      <w:r w:rsidR="00F60056">
        <w:rPr>
          <w:rFonts w:ascii="Sylfaen" w:hAnsi="Sylfaen" w:cs="Sylfaen"/>
          <w:bCs/>
          <w:lang w:val="ka-GE"/>
        </w:rPr>
        <w:t>__________________________________________</w:t>
      </w:r>
      <w:r w:rsidRPr="008F1D22">
        <w:rPr>
          <w:rFonts w:ascii="Sylfaen" w:hAnsi="Sylfaen" w:cs="Times New Roman"/>
          <w:bCs/>
          <w:lang w:val="ka-GE"/>
        </w:rPr>
        <w:t>;</w:t>
      </w:r>
      <w:r w:rsidR="00C20477" w:rsidRPr="008F1D22">
        <w:rPr>
          <w:rFonts w:ascii="Sylfaen" w:hAnsi="Sylfaen" w:cs="Sylfaen"/>
          <w:bCs/>
          <w:lang w:val="ka-GE"/>
        </w:rPr>
        <w:t xml:space="preserve"> </w:t>
      </w:r>
    </w:p>
    <w:p w:rsidR="00C90143" w:rsidRPr="008F1D22" w:rsidRDefault="00C90143" w:rsidP="00C90143">
      <w:pPr>
        <w:tabs>
          <w:tab w:val="left" w:pos="900"/>
          <w:tab w:val="left" w:pos="990"/>
        </w:tabs>
        <w:spacing w:after="0" w:line="240" w:lineRule="auto"/>
        <w:ind w:firstLine="720"/>
        <w:jc w:val="both"/>
        <w:rPr>
          <w:rFonts w:ascii="Sylfaen" w:hAnsi="Sylfaen" w:cs="Sylfaen"/>
          <w:bCs/>
          <w:lang w:val="ka-GE"/>
        </w:rPr>
      </w:pPr>
      <w:r w:rsidRPr="008F1D22">
        <w:rPr>
          <w:rFonts w:ascii="Sylfaen" w:eastAsia="Calibri" w:hAnsi="Sylfaen" w:cs="Sylfaen"/>
          <w:lang w:val="ka-GE"/>
        </w:rPr>
        <w:t xml:space="preserve">1.3.2. </w:t>
      </w:r>
      <w:r w:rsidR="00F60056">
        <w:rPr>
          <w:rFonts w:ascii="Sylfaen" w:hAnsi="Sylfaen" w:cs="Sylfaen"/>
          <w:bCs/>
          <w:lang w:val="ka-GE"/>
        </w:rPr>
        <w:t>__________________________________________</w:t>
      </w:r>
      <w:r w:rsidRPr="008F1D22">
        <w:rPr>
          <w:rFonts w:ascii="Sylfaen" w:hAnsi="Sylfaen" w:cs="Sylfaen"/>
          <w:bCs/>
          <w:lang w:val="ka-GE"/>
        </w:rPr>
        <w:t>;</w:t>
      </w:r>
    </w:p>
    <w:p w:rsidR="00C90143" w:rsidRDefault="00C90143" w:rsidP="00C90143">
      <w:pPr>
        <w:tabs>
          <w:tab w:val="left" w:pos="900"/>
          <w:tab w:val="left" w:pos="990"/>
        </w:tabs>
        <w:spacing w:after="0" w:line="240" w:lineRule="auto"/>
        <w:ind w:firstLine="720"/>
        <w:jc w:val="both"/>
        <w:rPr>
          <w:rFonts w:ascii="Sylfaen" w:hAnsi="Sylfaen" w:cs="Sylfaen"/>
          <w:bCs/>
          <w:lang w:val="ka-GE"/>
        </w:rPr>
      </w:pPr>
      <w:r w:rsidRPr="008F1D22">
        <w:rPr>
          <w:rFonts w:ascii="Sylfaen" w:hAnsi="Sylfaen" w:cs="Sylfaen"/>
          <w:bCs/>
          <w:lang w:val="ka-GE"/>
        </w:rPr>
        <w:t xml:space="preserve">1.3.3. </w:t>
      </w:r>
      <w:r w:rsidR="00F60056">
        <w:rPr>
          <w:rFonts w:ascii="Sylfaen" w:hAnsi="Sylfaen" w:cs="Sylfaen"/>
          <w:bCs/>
          <w:lang w:val="ka-GE"/>
        </w:rPr>
        <w:t>__________________________________________.</w:t>
      </w:r>
    </w:p>
    <w:p w:rsidR="00A3000D" w:rsidRPr="008A3B45" w:rsidRDefault="00A3000D" w:rsidP="008A3B45">
      <w:pPr>
        <w:tabs>
          <w:tab w:val="left" w:pos="900"/>
          <w:tab w:val="left" w:pos="990"/>
        </w:tabs>
        <w:spacing w:after="0" w:line="240" w:lineRule="auto"/>
        <w:ind w:firstLine="720"/>
        <w:jc w:val="both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Cs/>
          <w:lang w:val="ka-GE"/>
        </w:rPr>
        <w:t xml:space="preserve">1.4. </w:t>
      </w:r>
      <w:r w:rsidR="008A3B45" w:rsidRPr="008F1D22">
        <w:rPr>
          <w:rFonts w:ascii="Sylfaen" w:hAnsi="Sylfaen" w:cs="Sylfaen"/>
          <w:bCs/>
          <w:lang w:val="ka-GE"/>
        </w:rPr>
        <w:t xml:space="preserve">. </w:t>
      </w:r>
      <w:r w:rsidR="008A3B45">
        <w:rPr>
          <w:rFonts w:ascii="Sylfaen" w:hAnsi="Sylfaen" w:cs="Sylfaen"/>
          <w:bCs/>
          <w:lang w:val="ka-GE"/>
        </w:rPr>
        <w:t>__________________________________________.</w:t>
      </w:r>
    </w:p>
    <w:p w:rsidR="00A3000D" w:rsidRPr="00FA3CFB" w:rsidRDefault="00A3000D" w:rsidP="00A3000D">
      <w:pPr>
        <w:spacing w:after="0" w:line="240" w:lineRule="auto"/>
        <w:ind w:firstLine="720"/>
        <w:jc w:val="both"/>
        <w:rPr>
          <w:rFonts w:ascii="Sylfaen" w:hAnsi="Sylfaen" w:cs="AcadMtavr"/>
          <w:bCs/>
          <w:sz w:val="24"/>
          <w:szCs w:val="24"/>
          <w:lang w:val="ka-GE"/>
        </w:rPr>
      </w:pPr>
      <w:r>
        <w:rPr>
          <w:rFonts w:ascii="Sylfaen" w:hAnsi="Sylfaen" w:cs="Sylfaen"/>
          <w:bCs/>
          <w:sz w:val="24"/>
          <w:szCs w:val="24"/>
          <w:lang w:val="ka-GE"/>
        </w:rPr>
        <w:t>1.4</w:t>
      </w:r>
      <w:r w:rsidRPr="00FA3CFB">
        <w:rPr>
          <w:rFonts w:ascii="Sylfaen" w:hAnsi="Sylfaen" w:cs="Sylfaen"/>
          <w:bCs/>
          <w:sz w:val="24"/>
          <w:szCs w:val="24"/>
          <w:lang w:val="ka-GE"/>
        </w:rPr>
        <w:t>.1.</w:t>
      </w:r>
      <w:r w:rsidRPr="00FA3CFB">
        <w:rPr>
          <w:rFonts w:ascii="AcadMtavr" w:hAnsi="AcadMtavr" w:cs="AcadMtavr"/>
          <w:bCs/>
          <w:sz w:val="24"/>
          <w:szCs w:val="24"/>
        </w:rPr>
        <w:t xml:space="preserve"> </w:t>
      </w:r>
      <w:r w:rsidRPr="00FA3CFB">
        <w:rPr>
          <w:rFonts w:ascii="Sylfaen" w:hAnsi="Sylfaen" w:cs="AcadMtavr"/>
          <w:bCs/>
          <w:sz w:val="24"/>
          <w:szCs w:val="24"/>
          <w:lang w:val="ka-GE"/>
        </w:rPr>
        <w:t xml:space="preserve">მიმწოდებლის შეტყობინება განაწილების ლიცენზიატის გაზგამანაწილებელ ქსელში მიწოდების საქმიანობის შესახებ (დანართი </w:t>
      </w:r>
      <w:r w:rsidRPr="00FA3CFB">
        <w:rPr>
          <w:rFonts w:ascii="AcadMtavr" w:hAnsi="AcadMtavr" w:cs="AcadMtavr"/>
          <w:bCs/>
          <w:sz w:val="24"/>
          <w:szCs w:val="24"/>
        </w:rPr>
        <w:t>#</w:t>
      </w:r>
      <w:r w:rsidRPr="00FA3CFB">
        <w:rPr>
          <w:rFonts w:ascii="Sylfaen" w:hAnsi="Sylfaen" w:cs="AcadMtavr"/>
          <w:bCs/>
          <w:sz w:val="24"/>
          <w:szCs w:val="24"/>
        </w:rPr>
        <w:t>1</w:t>
      </w:r>
      <w:r w:rsidRPr="00FA3CFB">
        <w:rPr>
          <w:rFonts w:ascii="Sylfaen" w:hAnsi="Sylfaen" w:cs="AcadMtavr"/>
          <w:bCs/>
          <w:sz w:val="24"/>
          <w:szCs w:val="24"/>
          <w:lang w:val="ka-GE"/>
        </w:rPr>
        <w:t>);</w:t>
      </w:r>
    </w:p>
    <w:p w:rsidR="00A3000D" w:rsidRPr="00FA3CFB" w:rsidRDefault="00A3000D" w:rsidP="00A3000D">
      <w:pPr>
        <w:spacing w:after="0" w:line="240" w:lineRule="auto"/>
        <w:ind w:firstLine="720"/>
        <w:jc w:val="both"/>
        <w:rPr>
          <w:rFonts w:ascii="Sylfaen" w:hAnsi="Sylfaen" w:cs="AcadMtavr"/>
          <w:bCs/>
          <w:sz w:val="24"/>
          <w:szCs w:val="24"/>
          <w:lang w:val="ka-GE"/>
        </w:rPr>
      </w:pPr>
      <w:r w:rsidRPr="00FA3CFB">
        <w:rPr>
          <w:rFonts w:ascii="Sylfaen" w:hAnsi="Sylfaen" w:cs="AcadMtavr"/>
          <w:bCs/>
          <w:sz w:val="24"/>
          <w:szCs w:val="24"/>
          <w:lang w:val="ka-GE"/>
        </w:rPr>
        <w:t>1.</w:t>
      </w:r>
      <w:r>
        <w:rPr>
          <w:rFonts w:ascii="Sylfaen" w:hAnsi="Sylfaen" w:cs="AcadMtavr"/>
          <w:bCs/>
          <w:sz w:val="24"/>
          <w:szCs w:val="24"/>
          <w:lang w:val="ka-GE"/>
        </w:rPr>
        <w:t>4</w:t>
      </w:r>
      <w:r w:rsidRPr="00FA3CFB">
        <w:rPr>
          <w:rFonts w:ascii="Sylfaen" w:hAnsi="Sylfaen" w:cs="AcadMtavr"/>
          <w:bCs/>
          <w:sz w:val="24"/>
          <w:szCs w:val="24"/>
          <w:lang w:val="ka-GE"/>
        </w:rPr>
        <w:t xml:space="preserve">.2. მიმწოდებელსა და </w:t>
      </w:r>
      <w:r w:rsidR="001E134F">
        <w:rPr>
          <w:rFonts w:ascii="Sylfaen" w:hAnsi="Sylfaen" w:cs="AcadMtavr"/>
          <w:bCs/>
          <w:sz w:val="24"/>
          <w:szCs w:val="24"/>
          <w:lang w:val="ka-GE"/>
        </w:rPr>
        <w:t>მის მომხმარებელს</w:t>
      </w:r>
      <w:r w:rsidRPr="00FA3CFB">
        <w:rPr>
          <w:rFonts w:ascii="Sylfaen" w:hAnsi="Sylfaen" w:cs="AcadMtavr"/>
          <w:bCs/>
          <w:sz w:val="24"/>
          <w:szCs w:val="24"/>
          <w:lang w:val="ka-GE"/>
        </w:rPr>
        <w:t xml:space="preserve"> შორის დადებული ბუნებრივი გაზის ნასყიდობის ხელშეკრულება (დანართი </w:t>
      </w:r>
      <w:r w:rsidRPr="00FA3CFB">
        <w:rPr>
          <w:rFonts w:ascii="AcadMtavr" w:hAnsi="AcadMtavr" w:cs="AcadMtavr"/>
          <w:bCs/>
          <w:sz w:val="24"/>
          <w:szCs w:val="24"/>
        </w:rPr>
        <w:t>#</w:t>
      </w:r>
      <w:r w:rsidRPr="00FA3CFB">
        <w:rPr>
          <w:rFonts w:ascii="Sylfaen" w:hAnsi="Sylfaen" w:cs="AcadMtavr"/>
          <w:bCs/>
          <w:sz w:val="24"/>
          <w:szCs w:val="24"/>
          <w:lang w:val="ka-GE"/>
        </w:rPr>
        <w:t>2);</w:t>
      </w:r>
    </w:p>
    <w:p w:rsidR="00A3000D" w:rsidRDefault="00A3000D" w:rsidP="00A3000D">
      <w:pPr>
        <w:spacing w:after="0" w:line="240" w:lineRule="auto"/>
        <w:ind w:firstLine="720"/>
        <w:jc w:val="both"/>
        <w:rPr>
          <w:rFonts w:ascii="Sylfaen" w:hAnsi="Sylfaen" w:cs="AcadMtavr"/>
          <w:bCs/>
          <w:sz w:val="24"/>
          <w:szCs w:val="24"/>
          <w:lang w:val="ka-GE"/>
        </w:rPr>
      </w:pPr>
      <w:r>
        <w:rPr>
          <w:rFonts w:ascii="Sylfaen" w:hAnsi="Sylfaen" w:cs="AcadMtavr"/>
          <w:bCs/>
          <w:sz w:val="24"/>
          <w:szCs w:val="24"/>
          <w:lang w:val="ka-GE"/>
        </w:rPr>
        <w:t>1.4</w:t>
      </w:r>
      <w:r w:rsidRPr="00FA3CFB">
        <w:rPr>
          <w:rFonts w:ascii="Sylfaen" w:hAnsi="Sylfaen" w:cs="AcadMtavr"/>
          <w:bCs/>
          <w:sz w:val="24"/>
          <w:szCs w:val="24"/>
          <w:lang w:val="ka-GE"/>
        </w:rPr>
        <w:t xml:space="preserve">.3. მიმწოდებლის წერილობითი განაცხადი მომსახურებაზე (დანართი </w:t>
      </w:r>
      <w:r w:rsidRPr="00FA3CFB">
        <w:rPr>
          <w:rFonts w:ascii="AcadMtavr" w:hAnsi="AcadMtavr" w:cs="AcadMtavr"/>
          <w:bCs/>
          <w:sz w:val="24"/>
          <w:szCs w:val="24"/>
        </w:rPr>
        <w:t>#</w:t>
      </w:r>
      <w:r w:rsidRPr="00FA3CFB">
        <w:rPr>
          <w:rFonts w:ascii="Sylfaen" w:hAnsi="Sylfaen" w:cs="AcadMtavr"/>
          <w:bCs/>
          <w:sz w:val="24"/>
          <w:szCs w:val="24"/>
          <w:lang w:val="ka-GE"/>
        </w:rPr>
        <w:t>3).</w:t>
      </w:r>
    </w:p>
    <w:p w:rsidR="00A3000D" w:rsidRPr="00FA3CFB" w:rsidRDefault="00A3000D" w:rsidP="00A3000D">
      <w:pPr>
        <w:spacing w:after="0" w:line="240" w:lineRule="auto"/>
        <w:ind w:firstLine="720"/>
        <w:jc w:val="both"/>
        <w:rPr>
          <w:rFonts w:ascii="Sylfaen" w:hAnsi="Sylfaen" w:cs="AcadMtavr"/>
          <w:bCs/>
          <w:sz w:val="24"/>
          <w:szCs w:val="24"/>
          <w:lang w:val="ka-GE"/>
        </w:rPr>
      </w:pPr>
    </w:p>
    <w:p w:rsidR="00296EC7" w:rsidRPr="008F1D22" w:rsidRDefault="00296EC7" w:rsidP="00A3000D">
      <w:pPr>
        <w:tabs>
          <w:tab w:val="left" w:pos="900"/>
          <w:tab w:val="left" w:pos="990"/>
        </w:tabs>
        <w:spacing w:after="0" w:line="240" w:lineRule="auto"/>
        <w:ind w:firstLine="720"/>
        <w:jc w:val="both"/>
        <w:rPr>
          <w:rFonts w:ascii="Sylfaen" w:hAnsi="Sylfaen" w:cs="AcadMtavr"/>
          <w:b/>
          <w:bCs/>
        </w:rPr>
      </w:pPr>
      <w:r w:rsidRPr="008F1D22">
        <w:rPr>
          <w:rFonts w:ascii="Sylfaen" w:hAnsi="Sylfaen" w:cs="AcadMtavr"/>
          <w:b/>
          <w:bCs/>
          <w:lang w:val="ka-GE"/>
        </w:rPr>
        <w:t>2</w:t>
      </w:r>
      <w:r w:rsidRPr="008F1D22">
        <w:rPr>
          <w:rFonts w:ascii="Sylfaen" w:hAnsi="Sylfaen" w:cs="AcadMtavr"/>
          <w:b/>
          <w:bCs/>
        </w:rPr>
        <w:t xml:space="preserve">. </w:t>
      </w:r>
      <w:r w:rsidRPr="008F1D22">
        <w:rPr>
          <w:rFonts w:ascii="Sylfaen" w:hAnsi="Sylfaen" w:cs="Sylfaen"/>
          <w:b/>
          <w:bCs/>
          <w:lang w:val="ka-GE"/>
        </w:rPr>
        <w:t>მიმწოდებლის</w:t>
      </w:r>
      <w:r w:rsidRPr="008F1D22">
        <w:rPr>
          <w:rFonts w:ascii="Sylfaen" w:hAnsi="Sylfaen" w:cs="AcadMtavr"/>
          <w:b/>
          <w:bCs/>
        </w:rPr>
        <w:t xml:space="preserve"> </w:t>
      </w:r>
      <w:r w:rsidRPr="008F1D22">
        <w:rPr>
          <w:rFonts w:ascii="Sylfaen" w:hAnsi="Sylfaen" w:cs="AcadMtavr"/>
          <w:b/>
          <w:bCs/>
          <w:lang w:val="ka-GE"/>
        </w:rPr>
        <w:t xml:space="preserve">ძირითადი </w:t>
      </w:r>
      <w:r w:rsidRPr="008F1D22">
        <w:rPr>
          <w:rFonts w:ascii="Sylfaen" w:hAnsi="Sylfaen" w:cs="Sylfaen"/>
          <w:b/>
          <w:bCs/>
          <w:lang w:val="ka-GE"/>
        </w:rPr>
        <w:t>ვალდებულებები და უფლებები</w:t>
      </w:r>
    </w:p>
    <w:p w:rsidR="00296EC7" w:rsidRPr="008F1D22" w:rsidRDefault="00296EC7" w:rsidP="00296EC7">
      <w:pPr>
        <w:spacing w:after="0" w:line="240" w:lineRule="auto"/>
        <w:ind w:firstLine="720"/>
        <w:jc w:val="both"/>
        <w:rPr>
          <w:rFonts w:ascii="Sylfaen" w:hAnsi="Sylfaen" w:cs="AcadMtavr"/>
          <w:b/>
          <w:bCs/>
          <w:lang w:val="ka-GE"/>
        </w:rPr>
      </w:pPr>
      <w:r w:rsidRPr="008F1D22">
        <w:rPr>
          <w:rFonts w:ascii="Sylfaen" w:hAnsi="Sylfaen" w:cs="AcadMtavr"/>
          <w:b/>
          <w:bCs/>
          <w:lang w:val="ka-GE"/>
        </w:rPr>
        <w:t>2</w:t>
      </w:r>
      <w:r w:rsidRPr="008F1D22">
        <w:rPr>
          <w:rFonts w:ascii="Sylfaen" w:hAnsi="Sylfaen" w:cs="AcadMtavr"/>
          <w:b/>
          <w:bCs/>
        </w:rPr>
        <w:t xml:space="preserve">.1. </w:t>
      </w:r>
      <w:r w:rsidRPr="008F1D22">
        <w:rPr>
          <w:rFonts w:ascii="Sylfaen" w:hAnsi="Sylfaen" w:cs="Sylfaen"/>
          <w:b/>
          <w:bCs/>
          <w:lang w:val="ka-GE"/>
        </w:rPr>
        <w:t>მიმწოდებელი</w:t>
      </w:r>
      <w:r w:rsidRPr="008F1D22">
        <w:rPr>
          <w:rFonts w:ascii="Sylfaen" w:hAnsi="Sylfaen" w:cs="AcadMtavr"/>
          <w:b/>
          <w:bCs/>
        </w:rPr>
        <w:t xml:space="preserve"> </w:t>
      </w:r>
      <w:r w:rsidRPr="008F1D22">
        <w:rPr>
          <w:rFonts w:ascii="Sylfaen" w:hAnsi="Sylfaen" w:cs="AcadMtavr"/>
          <w:b/>
          <w:bCs/>
          <w:lang w:val="ka-GE"/>
        </w:rPr>
        <w:t>ვალდებულია:</w:t>
      </w:r>
    </w:p>
    <w:p w:rsidR="00296EC7" w:rsidRPr="008F1D22" w:rsidRDefault="00296EC7" w:rsidP="00296EC7">
      <w:pPr>
        <w:spacing w:after="0" w:line="240" w:lineRule="auto"/>
        <w:ind w:firstLine="720"/>
        <w:jc w:val="both"/>
        <w:rPr>
          <w:rFonts w:ascii="Sylfaen" w:hAnsi="Sylfaen" w:cs="AcadMtavr"/>
          <w:bCs/>
        </w:rPr>
      </w:pPr>
      <w:r w:rsidRPr="008F1D22">
        <w:rPr>
          <w:rFonts w:ascii="Sylfaen" w:hAnsi="Sylfaen" w:cs="AcadMtavr"/>
          <w:bCs/>
          <w:lang w:val="ka-GE"/>
        </w:rPr>
        <w:t>2.1.1 მიაწოდოს განაწილების ლიცენზიატს ბუნებრივი გაზი მიღების პუნქტში</w:t>
      </w:r>
      <w:r w:rsidRPr="008F1D22">
        <w:rPr>
          <w:rFonts w:ascii="Sylfaen" w:hAnsi="Sylfaen" w:cs="AcadMtavr"/>
          <w:bCs/>
        </w:rPr>
        <w:t>;</w:t>
      </w:r>
    </w:p>
    <w:p w:rsidR="00296EC7" w:rsidRPr="008F1D22" w:rsidRDefault="00296EC7" w:rsidP="00296EC7">
      <w:pPr>
        <w:spacing w:after="0" w:line="240" w:lineRule="auto"/>
        <w:ind w:firstLine="720"/>
        <w:jc w:val="both"/>
        <w:rPr>
          <w:rFonts w:ascii="Sylfaen" w:hAnsi="Sylfaen" w:cs="Sylfaen"/>
          <w:bCs/>
          <w:lang w:val="ka-GE"/>
        </w:rPr>
      </w:pPr>
      <w:r w:rsidRPr="008F1D22">
        <w:rPr>
          <w:rFonts w:ascii="Sylfaen" w:hAnsi="Sylfaen" w:cs="AcadMtavr"/>
          <w:bCs/>
          <w:lang w:val="ka-GE"/>
        </w:rPr>
        <w:t>2</w:t>
      </w:r>
      <w:r w:rsidRPr="008F1D22">
        <w:rPr>
          <w:rFonts w:ascii="Sylfaen" w:hAnsi="Sylfaen" w:cs="AcadMtavr"/>
          <w:bCs/>
        </w:rPr>
        <w:t>.</w:t>
      </w:r>
      <w:r w:rsidRPr="008F1D22">
        <w:rPr>
          <w:rFonts w:ascii="Sylfaen" w:hAnsi="Sylfaen" w:cs="AcadMtavr"/>
          <w:bCs/>
          <w:lang w:val="ka-GE"/>
        </w:rPr>
        <w:t>1</w:t>
      </w:r>
      <w:r w:rsidRPr="008F1D22">
        <w:rPr>
          <w:rFonts w:ascii="Sylfaen" w:hAnsi="Sylfaen" w:cs="AcadMtavr"/>
          <w:bCs/>
        </w:rPr>
        <w:t>.</w:t>
      </w:r>
      <w:r w:rsidRPr="008F1D22">
        <w:rPr>
          <w:rFonts w:ascii="Sylfaen" w:hAnsi="Sylfaen" w:cs="AcadMtavr"/>
          <w:bCs/>
          <w:lang w:val="ka-GE"/>
        </w:rPr>
        <w:t xml:space="preserve">2. </w:t>
      </w:r>
      <w:proofErr w:type="spellStart"/>
      <w:r w:rsidRPr="008F1D22">
        <w:rPr>
          <w:rFonts w:ascii="Sylfaen" w:hAnsi="Sylfaen" w:cs="Sylfaen"/>
          <w:bCs/>
        </w:rPr>
        <w:t>გადა</w:t>
      </w:r>
      <w:proofErr w:type="spellEnd"/>
      <w:r w:rsidRPr="008F1D22">
        <w:rPr>
          <w:rFonts w:ascii="Sylfaen" w:hAnsi="Sylfaen" w:cs="Sylfaen"/>
          <w:bCs/>
          <w:lang w:val="ka-GE"/>
        </w:rPr>
        <w:t>უ</w:t>
      </w:r>
      <w:proofErr w:type="spellStart"/>
      <w:r w:rsidRPr="008F1D22">
        <w:rPr>
          <w:rFonts w:ascii="Sylfaen" w:hAnsi="Sylfaen" w:cs="Sylfaen"/>
          <w:bCs/>
        </w:rPr>
        <w:t>ხადოს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r w:rsidRPr="008F1D22">
        <w:rPr>
          <w:rFonts w:ascii="Sylfaen" w:hAnsi="Sylfaen" w:cs="AcadMtavr"/>
          <w:bCs/>
          <w:lang w:val="ka-GE"/>
        </w:rPr>
        <w:t xml:space="preserve">განაწილების ლიცენზიატს ბუნებრივი გაზის გატარების </w:t>
      </w:r>
      <w:r w:rsidRPr="008F1D22">
        <w:rPr>
          <w:rFonts w:ascii="Sylfaen" w:hAnsi="Sylfaen" w:cs="Sylfaen"/>
          <w:bCs/>
          <w:lang w:val="ka-GE"/>
        </w:rPr>
        <w:t>საფასური ხელშეკრულების მე-6 მუხლის  შესაბამისად</w:t>
      </w:r>
      <w:r w:rsidRPr="008F1D22">
        <w:rPr>
          <w:rFonts w:ascii="Sylfaen" w:hAnsi="Sylfaen" w:cs="Sylfaen"/>
          <w:bCs/>
        </w:rPr>
        <w:t>;</w:t>
      </w:r>
      <w:r w:rsidRPr="008F1D22">
        <w:rPr>
          <w:rFonts w:ascii="Sylfaen" w:hAnsi="Sylfaen" w:cs="Sylfaen"/>
          <w:bCs/>
          <w:lang w:val="ka-GE"/>
        </w:rPr>
        <w:t xml:space="preserve"> </w:t>
      </w:r>
    </w:p>
    <w:p w:rsidR="00296EC7" w:rsidRPr="008F1D22" w:rsidRDefault="009C0AAB" w:rsidP="00296EC7">
      <w:pPr>
        <w:tabs>
          <w:tab w:val="left" w:pos="0"/>
        </w:tabs>
        <w:spacing w:after="0" w:line="240" w:lineRule="auto"/>
        <w:jc w:val="both"/>
        <w:rPr>
          <w:rFonts w:ascii="Sylfaen" w:hAnsi="Sylfaen"/>
          <w:lang w:val="ka-GE"/>
        </w:rPr>
      </w:pPr>
      <w:r w:rsidRPr="008F1D22">
        <w:rPr>
          <w:rFonts w:ascii="Sylfaen" w:eastAsia="Sylfaen" w:hAnsi="Sylfaen"/>
          <w:lang w:val="ka-GE"/>
        </w:rPr>
        <w:tab/>
        <w:t>2.1.3</w:t>
      </w:r>
      <w:r w:rsidR="00296EC7" w:rsidRPr="008F1D22">
        <w:rPr>
          <w:rFonts w:ascii="Sylfaen" w:eastAsia="Sylfaen" w:hAnsi="Sylfaen"/>
          <w:lang w:val="ka-GE"/>
        </w:rPr>
        <w:t xml:space="preserve">. </w:t>
      </w:r>
      <w:r w:rsidR="00296EC7" w:rsidRPr="008F1D22">
        <w:rPr>
          <w:rFonts w:ascii="Sylfaen" w:hAnsi="Sylfaen"/>
          <w:lang w:val="ka-GE"/>
        </w:rPr>
        <w:t>დაუყოვნებლივ გააფრთხილოს განაწილების ლიცენზიატი ნებისმიერი გარემოების შესახებ, რომელიც მას ხელს უშლის სახელშეკრულებო ვალდებულებების ჯეროვნად შესრულებაში.</w:t>
      </w:r>
    </w:p>
    <w:p w:rsidR="00296EC7" w:rsidRPr="008F1D22" w:rsidRDefault="00296EC7" w:rsidP="00296EC7">
      <w:pPr>
        <w:tabs>
          <w:tab w:val="left" w:pos="0"/>
        </w:tabs>
        <w:spacing w:after="0" w:line="240" w:lineRule="auto"/>
        <w:jc w:val="both"/>
        <w:rPr>
          <w:rFonts w:ascii="Sylfaen" w:hAnsi="Sylfaen"/>
          <w:b/>
        </w:rPr>
      </w:pPr>
      <w:r w:rsidRPr="008F1D22">
        <w:rPr>
          <w:rFonts w:ascii="Sylfaen" w:hAnsi="Sylfaen"/>
          <w:b/>
        </w:rPr>
        <w:tab/>
      </w:r>
      <w:r w:rsidRPr="008F1D22">
        <w:rPr>
          <w:rFonts w:ascii="Sylfaen" w:hAnsi="Sylfaen"/>
          <w:b/>
          <w:lang w:val="ka-GE"/>
        </w:rPr>
        <w:t>2.2 მიმწოდებელს უფლება აქვს:</w:t>
      </w:r>
    </w:p>
    <w:p w:rsidR="00296EC7" w:rsidRPr="008F1D22" w:rsidRDefault="00296EC7" w:rsidP="00296EC7">
      <w:pPr>
        <w:tabs>
          <w:tab w:val="left" w:pos="0"/>
        </w:tabs>
        <w:spacing w:after="0" w:line="240" w:lineRule="auto"/>
        <w:jc w:val="both"/>
        <w:rPr>
          <w:rFonts w:ascii="Sylfaen" w:hAnsi="Sylfaen" w:cs="AcadMtavr"/>
          <w:bCs/>
          <w:lang w:val="ka-GE"/>
        </w:rPr>
      </w:pPr>
      <w:r w:rsidRPr="008F1D22">
        <w:rPr>
          <w:rFonts w:ascii="Sylfaen" w:hAnsi="Sylfaen"/>
          <w:lang w:val="ka-GE"/>
        </w:rPr>
        <w:tab/>
        <w:t xml:space="preserve">2.2.1 </w:t>
      </w:r>
      <w:proofErr w:type="spellStart"/>
      <w:r w:rsidRPr="008F1D22">
        <w:rPr>
          <w:rFonts w:ascii="Sylfaen" w:hAnsi="Sylfaen" w:cs="Sylfaen"/>
          <w:bCs/>
        </w:rPr>
        <w:t>მო</w:t>
      </w:r>
      <w:proofErr w:type="spellEnd"/>
      <w:r w:rsidRPr="008F1D22">
        <w:rPr>
          <w:rFonts w:ascii="Sylfaen" w:hAnsi="Sylfaen" w:cs="Sylfaen"/>
          <w:bCs/>
          <w:lang w:val="ka-GE"/>
        </w:rPr>
        <w:t>ს</w:t>
      </w:r>
      <w:proofErr w:type="spellStart"/>
      <w:r w:rsidRPr="008F1D22">
        <w:rPr>
          <w:rFonts w:ascii="Sylfaen" w:hAnsi="Sylfaen" w:cs="Sylfaen"/>
          <w:bCs/>
        </w:rPr>
        <w:t>თხოვოს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განაწილების ლიცენზიატს</w:t>
      </w:r>
      <w:r w:rsidRPr="008F1D22">
        <w:rPr>
          <w:rFonts w:ascii="Sylfaen" w:hAnsi="Sylfaen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ხელშეკრულებით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r w:rsidRPr="008F1D22">
        <w:rPr>
          <w:rFonts w:ascii="Sylfaen" w:hAnsi="Sylfaen" w:cs="Sylfaen"/>
          <w:bCs/>
          <w:lang w:val="ka-GE"/>
        </w:rPr>
        <w:t xml:space="preserve">ნასკისრი </w:t>
      </w:r>
      <w:proofErr w:type="spellStart"/>
      <w:r w:rsidRPr="008F1D22">
        <w:rPr>
          <w:rFonts w:ascii="Sylfaen" w:hAnsi="Sylfaen" w:cs="Sylfaen"/>
          <w:bCs/>
        </w:rPr>
        <w:t>ვალდებულებების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დროულ</w:t>
      </w:r>
      <w:proofErr w:type="spellEnd"/>
      <w:r w:rsidRPr="008F1D22">
        <w:rPr>
          <w:rFonts w:ascii="Sylfaen" w:hAnsi="Sylfaen" w:cs="Sylfaen"/>
          <w:bCs/>
          <w:lang w:val="ka-GE"/>
        </w:rPr>
        <w:t>ად</w:t>
      </w:r>
      <w:r w:rsidRPr="008F1D22">
        <w:rPr>
          <w:rFonts w:ascii="Sylfaen" w:hAnsi="Sylfaen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და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ჯეროვ</w:t>
      </w:r>
      <w:proofErr w:type="spellEnd"/>
      <w:r w:rsidRPr="008F1D22">
        <w:rPr>
          <w:rFonts w:ascii="Sylfaen" w:hAnsi="Sylfaen" w:cs="Sylfaen"/>
          <w:bCs/>
          <w:lang w:val="ka-GE"/>
        </w:rPr>
        <w:t>ნად</w:t>
      </w:r>
      <w:r w:rsidRPr="008F1D22">
        <w:rPr>
          <w:rFonts w:ascii="Sylfaen" w:hAnsi="Sylfaen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შესრულება</w:t>
      </w:r>
      <w:proofErr w:type="spellEnd"/>
      <w:r w:rsidRPr="008F1D22">
        <w:rPr>
          <w:rFonts w:ascii="Sylfaen" w:hAnsi="Sylfaen" w:cs="AcadMtavr"/>
          <w:bCs/>
          <w:lang w:val="ka-GE"/>
        </w:rPr>
        <w:t>;</w:t>
      </w:r>
    </w:p>
    <w:p w:rsidR="00296EC7" w:rsidRPr="008F1D22" w:rsidRDefault="00296EC7" w:rsidP="00296EC7">
      <w:pPr>
        <w:tabs>
          <w:tab w:val="left" w:pos="0"/>
        </w:tabs>
        <w:spacing w:after="0" w:line="240" w:lineRule="auto"/>
        <w:jc w:val="both"/>
        <w:rPr>
          <w:rFonts w:ascii="Sylfaen" w:hAnsi="Sylfaen"/>
          <w:lang w:val="ka-GE"/>
        </w:rPr>
      </w:pPr>
      <w:r w:rsidRPr="008F1D22">
        <w:rPr>
          <w:rFonts w:ascii="Sylfaen" w:hAnsi="Sylfaen" w:cs="AcadMtavr"/>
          <w:bCs/>
          <w:lang w:val="ka-GE"/>
        </w:rPr>
        <w:t xml:space="preserve">           </w:t>
      </w:r>
      <w:r w:rsidR="00BE10C7" w:rsidRPr="008F1D22">
        <w:rPr>
          <w:rFonts w:ascii="Sylfaen" w:hAnsi="Sylfaen" w:cs="AcadMtavr"/>
          <w:bCs/>
        </w:rPr>
        <w:t xml:space="preserve">  </w:t>
      </w:r>
      <w:r w:rsidRPr="008F1D22">
        <w:rPr>
          <w:rFonts w:ascii="Sylfaen" w:hAnsi="Sylfaen" w:cs="AcadMtavr"/>
          <w:bCs/>
          <w:lang w:val="ka-GE"/>
        </w:rPr>
        <w:t xml:space="preserve">2.2.2.  </w:t>
      </w:r>
      <w:proofErr w:type="spellStart"/>
      <w:r w:rsidRPr="008F1D22">
        <w:rPr>
          <w:rFonts w:ascii="Sylfaen" w:hAnsi="Sylfaen" w:cs="AcadMtavr"/>
          <w:bCs/>
        </w:rPr>
        <w:t>მოითხოვოს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r w:rsidRPr="008F1D22">
        <w:rPr>
          <w:rFonts w:ascii="Sylfaen" w:hAnsi="Sylfaen" w:cs="AcadMtavr"/>
          <w:bCs/>
          <w:lang w:val="ka-GE"/>
        </w:rPr>
        <w:t xml:space="preserve">განაწილების ლიცენზიატის მიზეზით მისთვის </w:t>
      </w:r>
      <w:proofErr w:type="spellStart"/>
      <w:r w:rsidRPr="008F1D22">
        <w:rPr>
          <w:rFonts w:ascii="Sylfaen" w:hAnsi="Sylfaen" w:cs="Sylfaen"/>
          <w:bCs/>
        </w:rPr>
        <w:t>მიყენებული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ზიანის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ანაზღაურება</w:t>
      </w:r>
      <w:proofErr w:type="spellEnd"/>
      <w:r w:rsidRPr="008F1D22">
        <w:rPr>
          <w:rFonts w:ascii="Sylfaen" w:hAnsi="Sylfaen" w:cs="AcadMtavr"/>
          <w:bCs/>
        </w:rPr>
        <w:t xml:space="preserve">. </w:t>
      </w:r>
    </w:p>
    <w:p w:rsidR="00296EC7" w:rsidRPr="008F1D22" w:rsidRDefault="00296EC7" w:rsidP="00296EC7">
      <w:pPr>
        <w:spacing w:after="0" w:line="240" w:lineRule="auto"/>
        <w:ind w:firstLine="720"/>
        <w:jc w:val="both"/>
        <w:rPr>
          <w:rFonts w:ascii="Sylfaen" w:hAnsi="Sylfaen" w:cs="AcadMtavr"/>
          <w:b/>
          <w:bCs/>
          <w:lang w:val="ka-GE"/>
        </w:rPr>
      </w:pPr>
    </w:p>
    <w:p w:rsidR="00296EC7" w:rsidRPr="008F1D22" w:rsidRDefault="00296EC7" w:rsidP="00296EC7">
      <w:pPr>
        <w:spacing w:after="0" w:line="240" w:lineRule="auto"/>
        <w:ind w:firstLine="720"/>
        <w:jc w:val="center"/>
        <w:rPr>
          <w:rFonts w:ascii="Sylfaen" w:hAnsi="Sylfaen" w:cs="AcadMtavr"/>
          <w:b/>
          <w:bCs/>
        </w:rPr>
      </w:pPr>
      <w:r w:rsidRPr="008F1D22">
        <w:rPr>
          <w:rFonts w:ascii="Sylfaen" w:hAnsi="Sylfaen" w:cs="AcadMtavr"/>
          <w:b/>
          <w:bCs/>
          <w:lang w:val="ka-GE"/>
        </w:rPr>
        <w:t>3</w:t>
      </w:r>
      <w:r w:rsidRPr="008F1D22">
        <w:rPr>
          <w:rFonts w:ascii="Sylfaen" w:hAnsi="Sylfaen" w:cs="AcadMtavr"/>
          <w:b/>
          <w:bCs/>
        </w:rPr>
        <w:t xml:space="preserve">. </w:t>
      </w:r>
      <w:r w:rsidRPr="008F1D22">
        <w:rPr>
          <w:rFonts w:ascii="Sylfaen" w:hAnsi="Sylfaen" w:cs="Sylfaen"/>
          <w:b/>
          <w:bCs/>
          <w:lang w:val="ka-GE"/>
        </w:rPr>
        <w:t>განაწილების ლიცენზიატის</w:t>
      </w:r>
      <w:r w:rsidRPr="008F1D22">
        <w:rPr>
          <w:rFonts w:ascii="Sylfaen" w:hAnsi="Sylfaen" w:cs="AcadMtavr"/>
          <w:b/>
          <w:bCs/>
        </w:rPr>
        <w:t xml:space="preserve"> </w:t>
      </w:r>
      <w:r w:rsidRPr="008F1D22">
        <w:rPr>
          <w:rFonts w:ascii="Sylfaen" w:hAnsi="Sylfaen" w:cs="AcadMtavr"/>
          <w:b/>
          <w:bCs/>
          <w:lang w:val="ka-GE"/>
        </w:rPr>
        <w:t xml:space="preserve">ძირითადი </w:t>
      </w:r>
      <w:r w:rsidRPr="008F1D22">
        <w:rPr>
          <w:rFonts w:ascii="Sylfaen" w:hAnsi="Sylfaen" w:cs="Sylfaen"/>
          <w:b/>
          <w:bCs/>
          <w:lang w:val="ka-GE"/>
        </w:rPr>
        <w:t>ვალდებულებები და უფლებები</w:t>
      </w:r>
    </w:p>
    <w:p w:rsidR="00296EC7" w:rsidRPr="008F1D22" w:rsidRDefault="00296EC7" w:rsidP="00296EC7">
      <w:pPr>
        <w:spacing w:after="0" w:line="240" w:lineRule="auto"/>
        <w:ind w:firstLine="720"/>
        <w:jc w:val="both"/>
        <w:rPr>
          <w:rFonts w:ascii="Sylfaen" w:hAnsi="Sylfaen" w:cs="AcadMtavr"/>
          <w:b/>
          <w:bCs/>
          <w:lang w:val="ka-GE"/>
        </w:rPr>
      </w:pPr>
      <w:r w:rsidRPr="008F1D22">
        <w:rPr>
          <w:rFonts w:ascii="Sylfaen" w:hAnsi="Sylfaen" w:cs="AcadMtavr"/>
          <w:b/>
          <w:bCs/>
          <w:lang w:val="ka-GE"/>
        </w:rPr>
        <w:t>3</w:t>
      </w:r>
      <w:r w:rsidRPr="008F1D22">
        <w:rPr>
          <w:rFonts w:ascii="Sylfaen" w:hAnsi="Sylfaen" w:cs="AcadMtavr"/>
          <w:b/>
          <w:bCs/>
        </w:rPr>
        <w:t xml:space="preserve">.1. </w:t>
      </w:r>
      <w:r w:rsidRPr="008F1D22">
        <w:rPr>
          <w:rFonts w:ascii="Sylfaen" w:hAnsi="Sylfaen" w:cs="Sylfaen"/>
          <w:b/>
          <w:bCs/>
          <w:lang w:val="ka-GE"/>
        </w:rPr>
        <w:t>განაწილების ლიცენზიატი</w:t>
      </w:r>
      <w:r w:rsidRPr="008F1D22">
        <w:rPr>
          <w:rFonts w:ascii="Sylfaen" w:hAnsi="Sylfaen" w:cs="AcadMtavr"/>
          <w:b/>
          <w:bCs/>
        </w:rPr>
        <w:t xml:space="preserve"> </w:t>
      </w:r>
      <w:r w:rsidRPr="008F1D22">
        <w:rPr>
          <w:rFonts w:ascii="Sylfaen" w:hAnsi="Sylfaen" w:cs="AcadMtavr"/>
          <w:b/>
          <w:bCs/>
          <w:lang w:val="ka-GE"/>
        </w:rPr>
        <w:t>ვალდებულია:</w:t>
      </w:r>
    </w:p>
    <w:p w:rsidR="00296EC7" w:rsidRPr="008F1D22" w:rsidRDefault="00296EC7" w:rsidP="00296E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Sylfaen" w:hAnsi="Sylfaen"/>
        </w:rPr>
      </w:pPr>
      <w:r w:rsidRPr="008F1D22">
        <w:rPr>
          <w:rFonts w:ascii="Sylfaen" w:hAnsi="Sylfaen" w:cs="AcadMtavr"/>
          <w:bCs/>
          <w:lang w:val="ka-GE"/>
        </w:rPr>
        <w:t xml:space="preserve">3.1.1. </w:t>
      </w:r>
      <w:proofErr w:type="spellStart"/>
      <w:r w:rsidRPr="008F1D22">
        <w:rPr>
          <w:rFonts w:ascii="Sylfaen" w:eastAsia="Sylfaen" w:hAnsi="Sylfaen"/>
        </w:rPr>
        <w:t>უზრუნველყოს</w:t>
      </w:r>
      <w:proofErr w:type="spellEnd"/>
      <w:r w:rsidRPr="008F1D22">
        <w:rPr>
          <w:rFonts w:ascii="Sylfaen" w:eastAsia="Sylfaen" w:hAnsi="Sylfaen"/>
        </w:rPr>
        <w:t xml:space="preserve"> </w:t>
      </w:r>
      <w:proofErr w:type="spellStart"/>
      <w:r w:rsidRPr="008F1D22">
        <w:rPr>
          <w:rFonts w:ascii="Sylfaen" w:eastAsia="Sylfaen" w:hAnsi="Sylfaen"/>
        </w:rPr>
        <w:t>მის</w:t>
      </w:r>
      <w:proofErr w:type="spellEnd"/>
      <w:r w:rsidRPr="008F1D22">
        <w:rPr>
          <w:rFonts w:ascii="Sylfaen" w:eastAsia="Sylfaen" w:hAnsi="Sylfaen"/>
        </w:rPr>
        <w:t xml:space="preserve"> </w:t>
      </w:r>
      <w:proofErr w:type="spellStart"/>
      <w:r w:rsidRPr="008F1D22">
        <w:rPr>
          <w:rFonts w:ascii="Sylfaen" w:eastAsia="Sylfaen" w:hAnsi="Sylfaen"/>
        </w:rPr>
        <w:t>მფლობელობაში</w:t>
      </w:r>
      <w:proofErr w:type="spellEnd"/>
      <w:r w:rsidRPr="008F1D22">
        <w:rPr>
          <w:rFonts w:ascii="Sylfaen" w:eastAsia="Sylfaen" w:hAnsi="Sylfaen"/>
        </w:rPr>
        <w:t xml:space="preserve"> </w:t>
      </w:r>
      <w:proofErr w:type="spellStart"/>
      <w:r w:rsidRPr="008F1D22">
        <w:rPr>
          <w:rFonts w:ascii="Sylfaen" w:eastAsia="Sylfaen" w:hAnsi="Sylfaen"/>
        </w:rPr>
        <w:t>არსებულ</w:t>
      </w:r>
      <w:proofErr w:type="spellEnd"/>
      <w:r w:rsidRPr="008F1D22">
        <w:rPr>
          <w:rFonts w:ascii="Sylfaen" w:eastAsia="Sylfaen" w:hAnsi="Sylfaen"/>
        </w:rPr>
        <w:t xml:space="preserve"> </w:t>
      </w:r>
      <w:r w:rsidRPr="008F1D22">
        <w:rPr>
          <w:rFonts w:ascii="Sylfaen" w:eastAsia="Sylfaen" w:hAnsi="Sylfaen"/>
          <w:lang w:val="ka-GE"/>
        </w:rPr>
        <w:t>გაზგამანაწილებელ</w:t>
      </w:r>
      <w:r w:rsidRPr="008F1D22">
        <w:rPr>
          <w:rFonts w:ascii="Sylfaen" w:eastAsia="Sylfaen" w:hAnsi="Sylfaen"/>
        </w:rPr>
        <w:t xml:space="preserve"> </w:t>
      </w:r>
      <w:proofErr w:type="spellStart"/>
      <w:r w:rsidRPr="008F1D22">
        <w:rPr>
          <w:rFonts w:ascii="Sylfaen" w:eastAsia="Sylfaen" w:hAnsi="Sylfaen"/>
        </w:rPr>
        <w:t>ქსელში</w:t>
      </w:r>
      <w:proofErr w:type="spellEnd"/>
      <w:r w:rsidRPr="008F1D22">
        <w:rPr>
          <w:rFonts w:ascii="Sylfaen" w:eastAsia="Sylfaen" w:hAnsi="Sylfaen"/>
        </w:rPr>
        <w:t xml:space="preserve"> </w:t>
      </w:r>
      <w:r w:rsidRPr="008F1D22">
        <w:rPr>
          <w:rFonts w:ascii="Sylfaen" w:eastAsia="Sylfaen" w:hAnsi="Sylfaen"/>
          <w:lang w:val="ka-GE"/>
        </w:rPr>
        <w:t xml:space="preserve"> მიმწოდებლის </w:t>
      </w:r>
      <w:r w:rsidR="00A7653F">
        <w:rPr>
          <w:rFonts w:ascii="Sylfaen" w:eastAsia="Sylfaen" w:hAnsi="Sylfaen"/>
          <w:lang w:val="ka-GE"/>
        </w:rPr>
        <w:t xml:space="preserve">კუთვნილი </w:t>
      </w:r>
      <w:r w:rsidRPr="008F1D22">
        <w:rPr>
          <w:rFonts w:ascii="Sylfaen" w:eastAsia="Sylfaen" w:hAnsi="Sylfaen"/>
          <w:lang w:val="ka-GE"/>
        </w:rPr>
        <w:t xml:space="preserve">ბუნებრივი გაზის </w:t>
      </w:r>
      <w:r w:rsidRPr="008F1D22">
        <w:rPr>
          <w:rFonts w:ascii="Sylfaen" w:eastAsia="Sylfaen" w:hAnsi="Sylfaen"/>
        </w:rPr>
        <w:t xml:space="preserve"> </w:t>
      </w:r>
      <w:proofErr w:type="spellStart"/>
      <w:r w:rsidRPr="008F1D22">
        <w:rPr>
          <w:rFonts w:ascii="Sylfaen" w:eastAsia="Sylfaen" w:hAnsi="Sylfaen"/>
        </w:rPr>
        <w:t>დაუბრკოლებლად</w:t>
      </w:r>
      <w:proofErr w:type="spellEnd"/>
      <w:r w:rsidRPr="008F1D22">
        <w:rPr>
          <w:rFonts w:ascii="Sylfaen" w:eastAsia="Sylfaen" w:hAnsi="Sylfaen"/>
        </w:rPr>
        <w:t xml:space="preserve"> </w:t>
      </w:r>
      <w:proofErr w:type="spellStart"/>
      <w:r w:rsidRPr="008F1D22">
        <w:rPr>
          <w:rFonts w:ascii="Sylfaen" w:eastAsia="Sylfaen" w:hAnsi="Sylfaen"/>
        </w:rPr>
        <w:t>დაშვება</w:t>
      </w:r>
      <w:proofErr w:type="spellEnd"/>
      <w:r w:rsidRPr="008F1D22">
        <w:rPr>
          <w:rFonts w:ascii="Sylfaen" w:eastAsia="Sylfaen" w:hAnsi="Sylfaen"/>
          <w:lang w:val="ka-GE"/>
        </w:rPr>
        <w:t>;</w:t>
      </w:r>
      <w:r w:rsidRPr="008F1D22">
        <w:rPr>
          <w:rFonts w:ascii="Sylfaen" w:eastAsia="Sylfaen" w:hAnsi="Sylfaen"/>
        </w:rPr>
        <w:t xml:space="preserve"> </w:t>
      </w:r>
    </w:p>
    <w:p w:rsidR="00296EC7" w:rsidRPr="008F1D22" w:rsidRDefault="00296EC7" w:rsidP="00296EC7">
      <w:pPr>
        <w:spacing w:after="0" w:line="240" w:lineRule="auto"/>
        <w:ind w:firstLine="720"/>
        <w:jc w:val="both"/>
        <w:rPr>
          <w:rFonts w:ascii="Sylfaen" w:hAnsi="Sylfaen" w:cs="AcadMtavr"/>
          <w:bCs/>
          <w:lang w:val="ka-GE"/>
        </w:rPr>
      </w:pPr>
      <w:r w:rsidRPr="008F1D22">
        <w:rPr>
          <w:rFonts w:ascii="Sylfaen" w:hAnsi="Sylfaen" w:cs="AcadMtavr"/>
          <w:bCs/>
        </w:rPr>
        <w:t>3</w:t>
      </w:r>
      <w:r w:rsidRPr="008F1D22">
        <w:rPr>
          <w:rFonts w:ascii="Sylfaen" w:hAnsi="Sylfaen" w:cs="AcadMtavr"/>
          <w:bCs/>
          <w:lang w:val="ka-GE"/>
        </w:rPr>
        <w:t>.1</w:t>
      </w:r>
      <w:r w:rsidRPr="008F1D22">
        <w:rPr>
          <w:rFonts w:ascii="Sylfaen" w:hAnsi="Sylfaen" w:cs="AcadMtavr"/>
          <w:bCs/>
        </w:rPr>
        <w:t>.</w:t>
      </w:r>
      <w:r w:rsidRPr="008F1D22">
        <w:rPr>
          <w:rFonts w:ascii="Sylfaen" w:hAnsi="Sylfaen" w:cs="AcadMtavr"/>
          <w:bCs/>
          <w:lang w:val="ka-GE"/>
        </w:rPr>
        <w:t>2</w:t>
      </w:r>
      <w:r w:rsidRPr="008F1D22">
        <w:rPr>
          <w:rFonts w:ascii="Sylfaen" w:hAnsi="Sylfaen" w:cs="AcadMtavr"/>
          <w:bCs/>
        </w:rPr>
        <w:t>.</w:t>
      </w:r>
      <w:r w:rsidRPr="008F1D22">
        <w:rPr>
          <w:rFonts w:ascii="Sylfaen" w:hAnsi="Sylfaen" w:cs="AcadMtavr"/>
          <w:bCs/>
          <w:lang w:val="ka-GE"/>
        </w:rPr>
        <w:t xml:space="preserve"> ჯეროვნად შეასრულოს </w:t>
      </w:r>
      <w:proofErr w:type="spellStart"/>
      <w:r w:rsidRPr="008F1D22">
        <w:rPr>
          <w:rFonts w:ascii="Sylfaen" w:eastAsia="Sylfaen" w:hAnsi="Sylfaen"/>
        </w:rPr>
        <w:t>მიმწოდებლის</w:t>
      </w:r>
      <w:proofErr w:type="spellEnd"/>
      <w:r w:rsidRPr="008F1D22">
        <w:rPr>
          <w:rFonts w:ascii="Sylfaen" w:eastAsia="Sylfaen" w:hAnsi="Sylfaen"/>
        </w:rPr>
        <w:t xml:space="preserve"> </w:t>
      </w:r>
      <w:proofErr w:type="spellStart"/>
      <w:r w:rsidRPr="008F1D22">
        <w:rPr>
          <w:rFonts w:ascii="Sylfaen" w:eastAsia="Sylfaen" w:hAnsi="Sylfaen"/>
        </w:rPr>
        <w:t>მითითებ</w:t>
      </w:r>
      <w:proofErr w:type="spellEnd"/>
      <w:r w:rsidRPr="008F1D22">
        <w:rPr>
          <w:rFonts w:ascii="Sylfaen" w:eastAsia="Sylfaen" w:hAnsi="Sylfaen"/>
          <w:lang w:val="ka-GE"/>
        </w:rPr>
        <w:t>ები</w:t>
      </w:r>
      <w:r w:rsidRPr="008F1D22">
        <w:rPr>
          <w:rFonts w:ascii="Sylfaen" w:eastAsia="Sylfaen" w:hAnsi="Sylfaen"/>
        </w:rPr>
        <w:t xml:space="preserve"> </w:t>
      </w:r>
      <w:proofErr w:type="spellStart"/>
      <w:r w:rsidRPr="008F1D22">
        <w:rPr>
          <w:rFonts w:ascii="Sylfaen" w:eastAsia="Sylfaen" w:hAnsi="Sylfaen"/>
        </w:rPr>
        <w:t>ბუნებრივი</w:t>
      </w:r>
      <w:proofErr w:type="spellEnd"/>
      <w:r w:rsidRPr="008F1D22">
        <w:rPr>
          <w:rFonts w:ascii="Sylfaen" w:eastAsia="Sylfaen" w:hAnsi="Sylfaen"/>
        </w:rPr>
        <w:t xml:space="preserve"> </w:t>
      </w:r>
      <w:proofErr w:type="spellStart"/>
      <w:r w:rsidRPr="008F1D22">
        <w:rPr>
          <w:rFonts w:ascii="Sylfaen" w:eastAsia="Sylfaen" w:hAnsi="Sylfaen"/>
        </w:rPr>
        <w:t>გაზის</w:t>
      </w:r>
      <w:proofErr w:type="spellEnd"/>
      <w:r w:rsidRPr="008F1D22">
        <w:rPr>
          <w:rFonts w:ascii="Sylfaen" w:eastAsia="Sylfaen" w:hAnsi="Sylfaen"/>
        </w:rPr>
        <w:t xml:space="preserve"> </w:t>
      </w:r>
      <w:r w:rsidRPr="008F1D22">
        <w:rPr>
          <w:rFonts w:ascii="Sylfaen" w:eastAsia="Sylfaen" w:hAnsi="Sylfaen"/>
          <w:lang w:val="ka-GE"/>
        </w:rPr>
        <w:t>გატარებასთან დაკავშირებით</w:t>
      </w:r>
      <w:r w:rsidRPr="008F1D22">
        <w:rPr>
          <w:rFonts w:ascii="Sylfaen" w:eastAsia="Sylfaen" w:hAnsi="Sylfaen"/>
        </w:rPr>
        <w:t xml:space="preserve">; </w:t>
      </w:r>
      <w:r w:rsidRPr="008F1D22">
        <w:rPr>
          <w:rFonts w:ascii="Sylfaen" w:hAnsi="Sylfaen" w:cs="AcadMtavr"/>
          <w:bCs/>
          <w:lang w:val="ka-GE"/>
        </w:rPr>
        <w:t xml:space="preserve"> </w:t>
      </w:r>
    </w:p>
    <w:p w:rsidR="00296EC7" w:rsidRPr="008F1D22" w:rsidRDefault="00296EC7" w:rsidP="00296EC7">
      <w:pPr>
        <w:spacing w:after="0" w:line="240" w:lineRule="auto"/>
        <w:ind w:firstLine="720"/>
        <w:jc w:val="both"/>
        <w:rPr>
          <w:rFonts w:ascii="Sylfaen" w:hAnsi="Sylfaen" w:cs="AcadMtavr"/>
          <w:bCs/>
          <w:lang w:val="ka-GE"/>
        </w:rPr>
      </w:pPr>
      <w:r w:rsidRPr="008F1D22">
        <w:rPr>
          <w:rFonts w:ascii="Sylfaen" w:hAnsi="Sylfaen" w:cs="AcadMtavr"/>
          <w:bCs/>
          <w:lang w:val="ka-GE"/>
        </w:rPr>
        <w:t>3.1.3. ბუნებრივი გაზის</w:t>
      </w:r>
      <w:r w:rsidRPr="008F1D22">
        <w:rPr>
          <w:rFonts w:ascii="Sylfaen" w:hAnsi="Sylfaen" w:cs="AcadMtavr"/>
          <w:b/>
          <w:bCs/>
          <w:lang w:val="ka-GE"/>
        </w:rPr>
        <w:t xml:space="preserve"> </w:t>
      </w:r>
      <w:r w:rsidRPr="008F1D22">
        <w:rPr>
          <w:rFonts w:ascii="Sylfaen" w:hAnsi="Sylfaen" w:cs="AcadMtavr"/>
          <w:bCs/>
          <w:lang w:val="ka-GE"/>
        </w:rPr>
        <w:t xml:space="preserve">მიღების პუნქტში </w:t>
      </w:r>
      <w:r w:rsidRPr="008F1D22">
        <w:rPr>
          <w:rFonts w:ascii="Sylfaen" w:hAnsi="Sylfaen" w:cs="Sylfaen"/>
          <w:bCs/>
          <w:lang w:val="ka-GE"/>
        </w:rPr>
        <w:t xml:space="preserve">არსებულ </w:t>
      </w:r>
      <w:proofErr w:type="spellStart"/>
      <w:r w:rsidRPr="008F1D22">
        <w:rPr>
          <w:rFonts w:ascii="Sylfaen" w:hAnsi="Sylfaen" w:cs="Sylfaen"/>
          <w:bCs/>
        </w:rPr>
        <w:t>შეჭრის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წერტილზე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მოაწყოს</w:t>
      </w:r>
      <w:r w:rsidRPr="008F1D22">
        <w:rPr>
          <w:rFonts w:ascii="Sylfaen" w:hAnsi="Sylfaen" w:cs="AcadMtavr"/>
          <w:bCs/>
        </w:rPr>
        <w:t xml:space="preserve"> </w:t>
      </w:r>
      <w:r w:rsidRPr="008F1D22">
        <w:rPr>
          <w:rFonts w:ascii="Sylfaen" w:hAnsi="Sylfaen" w:cs="AcadMtavr"/>
          <w:bCs/>
          <w:lang w:val="ka-GE"/>
        </w:rPr>
        <w:t xml:space="preserve">გაზის </w:t>
      </w:r>
      <w:proofErr w:type="spellStart"/>
      <w:r w:rsidRPr="008F1D22">
        <w:rPr>
          <w:rFonts w:ascii="Sylfaen" w:hAnsi="Sylfaen" w:cs="Sylfaen"/>
          <w:bCs/>
        </w:rPr>
        <w:t>აღრიცხვის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კვანძი</w:t>
      </w:r>
      <w:proofErr w:type="spellEnd"/>
      <w:r w:rsidRPr="008F1D22">
        <w:rPr>
          <w:rFonts w:ascii="Sylfaen" w:hAnsi="Sylfaen" w:cs="Sylfaen"/>
          <w:bCs/>
          <w:lang w:val="ka-GE"/>
        </w:rPr>
        <w:t>;</w:t>
      </w:r>
      <w:r w:rsidRPr="008F1D22">
        <w:rPr>
          <w:rFonts w:ascii="Sylfaen" w:hAnsi="Sylfaen" w:cs="AcadMtavr"/>
          <w:bCs/>
        </w:rPr>
        <w:t xml:space="preserve"> </w:t>
      </w:r>
    </w:p>
    <w:p w:rsidR="00296EC7" w:rsidRPr="008F1D22" w:rsidRDefault="00296EC7" w:rsidP="00296EC7">
      <w:pPr>
        <w:spacing w:after="0" w:line="240" w:lineRule="auto"/>
        <w:ind w:firstLine="720"/>
        <w:jc w:val="both"/>
        <w:rPr>
          <w:rFonts w:ascii="Sylfaen" w:hAnsi="Sylfaen" w:cs="AcadMtavr"/>
          <w:bCs/>
          <w:lang w:val="ka-GE"/>
        </w:rPr>
      </w:pPr>
      <w:r w:rsidRPr="008F1D22">
        <w:rPr>
          <w:rFonts w:ascii="Sylfaen" w:hAnsi="Sylfaen" w:cs="AcadMtavr"/>
          <w:bCs/>
          <w:lang w:val="ka-GE"/>
        </w:rPr>
        <w:t xml:space="preserve">3.1.4. </w:t>
      </w:r>
      <w:proofErr w:type="spellStart"/>
      <w:r w:rsidRPr="008F1D22">
        <w:rPr>
          <w:rFonts w:ascii="Sylfaen" w:hAnsi="Sylfaen" w:cs="Sylfaen"/>
          <w:bCs/>
        </w:rPr>
        <w:t>უზრუნველყოს</w:t>
      </w:r>
      <w:proofErr w:type="spellEnd"/>
      <w:r w:rsidRPr="008F1D22">
        <w:rPr>
          <w:rFonts w:ascii="Sylfaen" w:hAnsi="Sylfaen" w:cs="Sylfaen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მის</w:t>
      </w:r>
      <w:proofErr w:type="spellEnd"/>
      <w:r w:rsidRPr="008F1D22">
        <w:rPr>
          <w:rFonts w:ascii="Sylfaen" w:hAnsi="Sylfaen" w:cs="Sylfaen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მფლობელობაში</w:t>
      </w:r>
      <w:proofErr w:type="spellEnd"/>
      <w:r w:rsidRPr="008F1D22">
        <w:rPr>
          <w:rFonts w:ascii="Sylfaen" w:hAnsi="Sylfaen" w:cs="Sylfaen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არსებული</w:t>
      </w:r>
      <w:proofErr w:type="spellEnd"/>
      <w:r w:rsidRPr="008F1D22">
        <w:rPr>
          <w:rFonts w:ascii="Sylfaen" w:hAnsi="Sylfaen" w:cs="Sylfaen"/>
          <w:bCs/>
        </w:rPr>
        <w:t xml:space="preserve"> </w:t>
      </w:r>
      <w:r w:rsidRPr="008F1D22">
        <w:rPr>
          <w:rFonts w:ascii="Sylfaen" w:hAnsi="Sylfaen" w:cs="Sylfaen"/>
          <w:bCs/>
          <w:lang w:val="ka-GE"/>
        </w:rPr>
        <w:t xml:space="preserve">გაზგამანაწილებელი </w:t>
      </w:r>
      <w:proofErr w:type="spellStart"/>
      <w:r w:rsidRPr="008F1D22">
        <w:rPr>
          <w:rFonts w:ascii="Sylfaen" w:hAnsi="Sylfaen" w:cs="Sylfaen"/>
          <w:bCs/>
        </w:rPr>
        <w:t>ქსელის</w:t>
      </w:r>
      <w:proofErr w:type="spellEnd"/>
      <w:r w:rsidRPr="008F1D22">
        <w:rPr>
          <w:rFonts w:ascii="Sylfaen" w:hAnsi="Sylfaen" w:cs="Sylfaen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გამართული</w:t>
      </w:r>
      <w:proofErr w:type="spellEnd"/>
      <w:r w:rsidRPr="008F1D22">
        <w:rPr>
          <w:rFonts w:ascii="Sylfaen" w:hAnsi="Sylfaen" w:cs="Sylfaen"/>
          <w:bCs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ფუნქციონირება და ტექნიკური მომსახურება</w:t>
      </w:r>
      <w:r w:rsidRPr="008F1D22">
        <w:rPr>
          <w:rFonts w:ascii="Sylfaen" w:hAnsi="Sylfaen" w:cs="AcadMtavr"/>
          <w:bCs/>
          <w:lang w:val="ka-GE"/>
        </w:rPr>
        <w:t>;</w:t>
      </w:r>
    </w:p>
    <w:p w:rsidR="00296EC7" w:rsidRPr="008F1D22" w:rsidRDefault="00296EC7" w:rsidP="009C0AAB">
      <w:pPr>
        <w:tabs>
          <w:tab w:val="left" w:pos="0"/>
        </w:tabs>
        <w:spacing w:after="0" w:line="240" w:lineRule="auto"/>
        <w:jc w:val="both"/>
        <w:rPr>
          <w:rFonts w:ascii="Sylfaen" w:hAnsi="Sylfaen"/>
          <w:lang w:val="ka-GE"/>
        </w:rPr>
      </w:pPr>
      <w:r w:rsidRPr="008F1D22">
        <w:rPr>
          <w:rFonts w:ascii="Sylfaen" w:hAnsi="Sylfaen" w:cs="AcadMtavr"/>
          <w:bCs/>
          <w:lang w:val="ka-GE"/>
        </w:rPr>
        <w:lastRenderedPageBreak/>
        <w:tab/>
        <w:t xml:space="preserve">3.1.5. </w:t>
      </w:r>
      <w:r w:rsidRPr="008F1D22">
        <w:rPr>
          <w:rFonts w:ascii="Sylfaen" w:hAnsi="Sylfaen" w:cs="AcadMtavr"/>
          <w:bCs/>
        </w:rPr>
        <w:t xml:space="preserve"> </w:t>
      </w:r>
      <w:r w:rsidRPr="008F1D22">
        <w:rPr>
          <w:rFonts w:ascii="Sylfaen" w:hAnsi="Sylfaen"/>
          <w:lang w:val="ka-GE"/>
        </w:rPr>
        <w:t>დაუყოვნებლივ გააფრთხილოს მიმწოდებელი ნებისმიერი გარემოების შესახებ, რომელიც მას ხელს უშლის სახელშეკრულებო ვალდებულებების ჯეროვნად შესრულებაში.</w:t>
      </w:r>
    </w:p>
    <w:p w:rsidR="00296EC7" w:rsidRPr="008F1D22" w:rsidRDefault="00296EC7" w:rsidP="00296EC7">
      <w:pPr>
        <w:spacing w:after="0" w:line="240" w:lineRule="auto"/>
        <w:ind w:firstLine="720"/>
        <w:jc w:val="both"/>
        <w:rPr>
          <w:rFonts w:ascii="Sylfaen" w:hAnsi="Sylfaen" w:cs="AcadMtavr"/>
          <w:b/>
          <w:bCs/>
          <w:lang w:val="ka-GE"/>
        </w:rPr>
      </w:pPr>
      <w:r w:rsidRPr="008F1D22">
        <w:rPr>
          <w:rFonts w:ascii="Sylfaen" w:hAnsi="Sylfaen" w:cs="AcadMtavr"/>
          <w:b/>
          <w:bCs/>
          <w:lang w:val="ka-GE"/>
        </w:rPr>
        <w:t xml:space="preserve">3.2. </w:t>
      </w:r>
      <w:r w:rsidRPr="008F1D22">
        <w:rPr>
          <w:rFonts w:ascii="Sylfaen" w:hAnsi="Sylfaen" w:cs="Sylfaen"/>
          <w:b/>
          <w:bCs/>
          <w:lang w:val="ka-GE"/>
        </w:rPr>
        <w:t>განაწილების ლიცენზიატს უფლება აქვს:</w:t>
      </w:r>
    </w:p>
    <w:p w:rsidR="00296EC7" w:rsidRPr="008F1D22" w:rsidRDefault="00296EC7" w:rsidP="00296EC7">
      <w:pPr>
        <w:spacing w:after="0" w:line="240" w:lineRule="auto"/>
        <w:ind w:firstLine="720"/>
        <w:jc w:val="both"/>
        <w:rPr>
          <w:rFonts w:ascii="Sylfaen" w:hAnsi="Sylfaen" w:cs="AcadMtavr"/>
          <w:bCs/>
          <w:lang w:val="ka-GE"/>
        </w:rPr>
      </w:pPr>
      <w:r w:rsidRPr="008F1D22">
        <w:rPr>
          <w:rFonts w:ascii="Sylfaen" w:hAnsi="Sylfaen" w:cs="Sylfaen"/>
          <w:bCs/>
          <w:lang w:val="ka-GE"/>
        </w:rPr>
        <w:t xml:space="preserve">3.2.1. </w:t>
      </w:r>
      <w:proofErr w:type="spellStart"/>
      <w:r w:rsidRPr="008F1D22">
        <w:rPr>
          <w:rFonts w:ascii="Sylfaen" w:hAnsi="Sylfaen" w:cs="Sylfaen"/>
          <w:bCs/>
        </w:rPr>
        <w:t>მო</w:t>
      </w:r>
      <w:proofErr w:type="spellEnd"/>
      <w:r w:rsidRPr="008F1D22">
        <w:rPr>
          <w:rFonts w:ascii="Sylfaen" w:hAnsi="Sylfaen" w:cs="Sylfaen"/>
          <w:bCs/>
          <w:lang w:val="ka-GE"/>
        </w:rPr>
        <w:t>ს</w:t>
      </w:r>
      <w:proofErr w:type="spellStart"/>
      <w:r w:rsidRPr="008F1D22">
        <w:rPr>
          <w:rFonts w:ascii="Sylfaen" w:hAnsi="Sylfaen" w:cs="Sylfaen"/>
          <w:bCs/>
        </w:rPr>
        <w:t>თხოვოს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მიმწოდებელს</w:t>
      </w:r>
      <w:r w:rsidRPr="008F1D22">
        <w:rPr>
          <w:rFonts w:ascii="Sylfaen" w:hAnsi="Sylfaen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ხელშეკრულებით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r w:rsidRPr="008F1D22">
        <w:rPr>
          <w:rFonts w:ascii="Sylfaen" w:hAnsi="Sylfaen" w:cs="Sylfaen"/>
          <w:bCs/>
          <w:lang w:val="ka-GE"/>
        </w:rPr>
        <w:t xml:space="preserve">ნაკისრი </w:t>
      </w:r>
      <w:proofErr w:type="spellStart"/>
      <w:r w:rsidRPr="008F1D22">
        <w:rPr>
          <w:rFonts w:ascii="Sylfaen" w:hAnsi="Sylfaen" w:cs="Sylfaen"/>
          <w:bCs/>
        </w:rPr>
        <w:t>ვალდებულებების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დროულ</w:t>
      </w:r>
      <w:proofErr w:type="spellEnd"/>
      <w:r w:rsidRPr="008F1D22">
        <w:rPr>
          <w:rFonts w:ascii="Sylfaen" w:hAnsi="Sylfaen" w:cs="Sylfaen"/>
          <w:bCs/>
          <w:lang w:val="ka-GE"/>
        </w:rPr>
        <w:t>ად</w:t>
      </w:r>
      <w:r w:rsidRPr="008F1D22">
        <w:rPr>
          <w:rFonts w:ascii="Sylfaen" w:hAnsi="Sylfaen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და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ჯეროვ</w:t>
      </w:r>
      <w:proofErr w:type="spellEnd"/>
      <w:r w:rsidRPr="008F1D22">
        <w:rPr>
          <w:rFonts w:ascii="Sylfaen" w:hAnsi="Sylfaen" w:cs="Sylfaen"/>
          <w:bCs/>
          <w:lang w:val="ka-GE"/>
        </w:rPr>
        <w:t>ნად</w:t>
      </w:r>
      <w:r w:rsidRPr="008F1D22">
        <w:rPr>
          <w:rFonts w:ascii="Sylfaen" w:hAnsi="Sylfaen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შესრულება</w:t>
      </w:r>
      <w:proofErr w:type="spellEnd"/>
      <w:r w:rsidRPr="008F1D22">
        <w:rPr>
          <w:rFonts w:ascii="Sylfaen" w:hAnsi="Sylfaen" w:cs="Sylfaen"/>
          <w:bCs/>
          <w:lang w:val="ka-GE"/>
        </w:rPr>
        <w:t xml:space="preserve">, </w:t>
      </w:r>
      <w:r w:rsidRPr="008F1D22">
        <w:rPr>
          <w:rFonts w:ascii="Sylfaen" w:hAnsi="Sylfaen" w:cs="AcadMtavr"/>
          <w:bCs/>
          <w:lang w:val="ka-GE"/>
        </w:rPr>
        <w:t xml:space="preserve">აგრეთვე მიმწოდებლის მიზეზით მისთვის </w:t>
      </w:r>
      <w:proofErr w:type="spellStart"/>
      <w:r w:rsidRPr="008F1D22">
        <w:rPr>
          <w:rFonts w:ascii="Sylfaen" w:hAnsi="Sylfaen" w:cs="Sylfaen"/>
          <w:bCs/>
        </w:rPr>
        <w:t>მიყენებული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ზიანის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ანაზღაურება</w:t>
      </w:r>
      <w:proofErr w:type="spellEnd"/>
      <w:r w:rsidRPr="008F1D22">
        <w:rPr>
          <w:rFonts w:ascii="Sylfaen" w:hAnsi="Sylfaen" w:cs="AcadMtavr"/>
          <w:bCs/>
          <w:lang w:val="ka-GE"/>
        </w:rPr>
        <w:t>;</w:t>
      </w:r>
    </w:p>
    <w:p w:rsidR="00296EC7" w:rsidRPr="008F1D22" w:rsidRDefault="00296EC7" w:rsidP="00296EC7">
      <w:pPr>
        <w:spacing w:after="0" w:line="240" w:lineRule="auto"/>
        <w:ind w:firstLine="720"/>
        <w:jc w:val="both"/>
        <w:rPr>
          <w:rFonts w:ascii="Sylfaen" w:eastAsia="Sylfaen" w:hAnsi="Sylfaen"/>
          <w:lang w:val="ka-GE"/>
        </w:rPr>
      </w:pPr>
      <w:r w:rsidRPr="008F1D22">
        <w:rPr>
          <w:rFonts w:ascii="Sylfaen" w:hAnsi="Sylfaen" w:cs="AcadMtavr"/>
          <w:bCs/>
          <w:lang w:val="ka-GE"/>
        </w:rPr>
        <w:t xml:space="preserve">3.2.2. წინასაწარი გაფრთხილებიდან 10 (ათი) კალენდარული დღის შემდეგ </w:t>
      </w:r>
      <w:proofErr w:type="spellStart"/>
      <w:r w:rsidRPr="008F1D22">
        <w:rPr>
          <w:rFonts w:ascii="Sylfaen" w:eastAsia="Sylfaen" w:hAnsi="Sylfaen"/>
        </w:rPr>
        <w:t>არ</w:t>
      </w:r>
      <w:proofErr w:type="spellEnd"/>
      <w:r w:rsidRPr="008F1D22">
        <w:rPr>
          <w:rFonts w:ascii="Sylfaen" w:eastAsia="Sylfaen" w:hAnsi="Sylfaen"/>
        </w:rPr>
        <w:t xml:space="preserve"> </w:t>
      </w:r>
      <w:proofErr w:type="spellStart"/>
      <w:r w:rsidRPr="008F1D22">
        <w:rPr>
          <w:rFonts w:ascii="Sylfaen" w:eastAsia="Sylfaen" w:hAnsi="Sylfaen"/>
        </w:rPr>
        <w:t>დაუშვას</w:t>
      </w:r>
      <w:proofErr w:type="spellEnd"/>
      <w:r w:rsidRPr="008F1D22">
        <w:rPr>
          <w:rFonts w:ascii="Sylfaen" w:eastAsia="Sylfaen" w:hAnsi="Sylfaen"/>
        </w:rPr>
        <w:t xml:space="preserve"> </w:t>
      </w:r>
      <w:r w:rsidRPr="008F1D22">
        <w:rPr>
          <w:rFonts w:ascii="Sylfaen" w:eastAsia="Sylfaen" w:hAnsi="Sylfaen"/>
          <w:lang w:val="ka-GE"/>
        </w:rPr>
        <w:t>თავის</w:t>
      </w:r>
      <w:r w:rsidRPr="008F1D22">
        <w:rPr>
          <w:rFonts w:ascii="Sylfaen" w:eastAsia="Sylfaen" w:hAnsi="Sylfaen"/>
        </w:rPr>
        <w:t xml:space="preserve"> </w:t>
      </w:r>
      <w:r w:rsidRPr="008F1D22">
        <w:rPr>
          <w:rFonts w:ascii="Sylfaen" w:eastAsia="Sylfaen" w:hAnsi="Sylfaen"/>
          <w:lang w:val="ka-GE"/>
        </w:rPr>
        <w:t>გაზგამანაწილებელ</w:t>
      </w:r>
      <w:r w:rsidRPr="008F1D22">
        <w:rPr>
          <w:rFonts w:ascii="Sylfaen" w:eastAsia="Sylfaen" w:hAnsi="Sylfaen"/>
        </w:rPr>
        <w:t xml:space="preserve"> </w:t>
      </w:r>
      <w:proofErr w:type="spellStart"/>
      <w:r w:rsidRPr="008F1D22">
        <w:rPr>
          <w:rFonts w:ascii="Sylfaen" w:eastAsia="Sylfaen" w:hAnsi="Sylfaen"/>
        </w:rPr>
        <w:t>ქსელში</w:t>
      </w:r>
      <w:proofErr w:type="spellEnd"/>
      <w:r w:rsidRPr="008F1D22">
        <w:rPr>
          <w:rFonts w:ascii="Sylfaen" w:eastAsia="Sylfaen" w:hAnsi="Sylfaen"/>
        </w:rPr>
        <w:t xml:space="preserve"> </w:t>
      </w:r>
      <w:proofErr w:type="spellStart"/>
      <w:r w:rsidRPr="008F1D22">
        <w:rPr>
          <w:rFonts w:ascii="Sylfaen" w:eastAsia="Sylfaen" w:hAnsi="Sylfaen"/>
        </w:rPr>
        <w:t>მიმწოდებელი</w:t>
      </w:r>
      <w:proofErr w:type="spellEnd"/>
      <w:r w:rsidRPr="008F1D22">
        <w:rPr>
          <w:rFonts w:ascii="Sylfaen" w:eastAsia="Sylfaen" w:hAnsi="Sylfaen"/>
          <w:lang w:val="ka-GE"/>
        </w:rPr>
        <w:t xml:space="preserve"> და შეუწყვიტოს მას მომსახურება, </w:t>
      </w:r>
      <w:proofErr w:type="spellStart"/>
      <w:r w:rsidRPr="008F1D22">
        <w:rPr>
          <w:rFonts w:ascii="Sylfaen" w:eastAsia="Sylfaen" w:hAnsi="Sylfaen"/>
        </w:rPr>
        <w:t>თუ</w:t>
      </w:r>
      <w:proofErr w:type="spellEnd"/>
      <w:r w:rsidRPr="008F1D22">
        <w:rPr>
          <w:rFonts w:ascii="Sylfaen" w:eastAsia="Sylfaen" w:hAnsi="Sylfaen"/>
        </w:rPr>
        <w:t xml:space="preserve"> </w:t>
      </w:r>
      <w:r w:rsidRPr="008F1D22">
        <w:rPr>
          <w:rFonts w:ascii="Sylfaen" w:eastAsia="Sylfaen" w:hAnsi="Sylfaen"/>
          <w:lang w:val="ka-GE"/>
        </w:rPr>
        <w:t xml:space="preserve">მიმწოდებელი </w:t>
      </w:r>
      <w:proofErr w:type="spellStart"/>
      <w:r w:rsidRPr="008F1D22">
        <w:rPr>
          <w:rFonts w:ascii="Sylfaen" w:eastAsia="Sylfaen" w:hAnsi="Sylfaen"/>
        </w:rPr>
        <w:t>არ</w:t>
      </w:r>
      <w:proofErr w:type="spellEnd"/>
      <w:r w:rsidRPr="008F1D22">
        <w:rPr>
          <w:rFonts w:ascii="Sylfaen" w:eastAsia="Sylfaen" w:hAnsi="Sylfaen"/>
        </w:rPr>
        <w:t xml:space="preserve"> </w:t>
      </w:r>
      <w:proofErr w:type="spellStart"/>
      <w:r w:rsidRPr="008F1D22">
        <w:rPr>
          <w:rFonts w:ascii="Sylfaen" w:eastAsia="Sylfaen" w:hAnsi="Sylfaen"/>
        </w:rPr>
        <w:t>გადაიხდის</w:t>
      </w:r>
      <w:proofErr w:type="spellEnd"/>
      <w:r w:rsidRPr="008F1D22">
        <w:rPr>
          <w:rFonts w:ascii="Sylfaen" w:eastAsia="Sylfaen" w:hAnsi="Sylfaen"/>
        </w:rPr>
        <w:t xml:space="preserve"> </w:t>
      </w:r>
      <w:r w:rsidRPr="008F1D22">
        <w:rPr>
          <w:rFonts w:ascii="Sylfaen" w:eastAsia="Sylfaen" w:hAnsi="Sylfaen"/>
          <w:lang w:val="ka-GE"/>
        </w:rPr>
        <w:t>ბუნებრივი გაზის გატარების</w:t>
      </w:r>
      <w:r w:rsidRPr="008F1D22">
        <w:rPr>
          <w:rFonts w:ascii="Sylfaen" w:eastAsia="Sylfaen" w:hAnsi="Sylfaen"/>
        </w:rPr>
        <w:t xml:space="preserve"> </w:t>
      </w:r>
      <w:proofErr w:type="spellStart"/>
      <w:r w:rsidRPr="008F1D22">
        <w:rPr>
          <w:rFonts w:ascii="Sylfaen" w:eastAsia="Sylfaen" w:hAnsi="Sylfaen"/>
        </w:rPr>
        <w:t>საფასურს</w:t>
      </w:r>
      <w:proofErr w:type="spellEnd"/>
      <w:r w:rsidRPr="008F1D22">
        <w:rPr>
          <w:rFonts w:ascii="Sylfaen" w:eastAsia="Sylfaen" w:hAnsi="Sylfaen"/>
          <w:lang w:val="ka-GE"/>
        </w:rPr>
        <w:t xml:space="preserve">. </w:t>
      </w:r>
    </w:p>
    <w:p w:rsidR="00296EC7" w:rsidRPr="008F1D22" w:rsidRDefault="00296EC7" w:rsidP="00296EC7">
      <w:pPr>
        <w:spacing w:after="0" w:line="240" w:lineRule="auto"/>
        <w:ind w:firstLine="720"/>
        <w:jc w:val="both"/>
        <w:rPr>
          <w:rFonts w:ascii="Sylfaen" w:hAnsi="Sylfaen" w:cs="Sylfaen"/>
          <w:bCs/>
          <w:lang w:val="ka-GE"/>
        </w:rPr>
      </w:pPr>
    </w:p>
    <w:p w:rsidR="00296EC7" w:rsidRPr="008F1D22" w:rsidRDefault="00296EC7" w:rsidP="00296EC7">
      <w:pPr>
        <w:spacing w:after="0" w:line="240" w:lineRule="auto"/>
        <w:ind w:firstLine="720"/>
        <w:jc w:val="center"/>
        <w:rPr>
          <w:rFonts w:ascii="Sylfaen" w:hAnsi="Sylfaen" w:cs="Sylfaen"/>
          <w:b/>
          <w:bCs/>
          <w:lang w:val="ka-GE"/>
        </w:rPr>
      </w:pPr>
      <w:r w:rsidRPr="008F1D22">
        <w:rPr>
          <w:rFonts w:ascii="Sylfaen" w:hAnsi="Sylfaen" w:cs="AcadMtavr"/>
          <w:b/>
          <w:bCs/>
        </w:rPr>
        <w:t xml:space="preserve">4. </w:t>
      </w:r>
      <w:proofErr w:type="spellStart"/>
      <w:r w:rsidRPr="008F1D22">
        <w:rPr>
          <w:rFonts w:ascii="Sylfaen" w:hAnsi="Sylfaen" w:cs="Sylfaen"/>
          <w:b/>
          <w:bCs/>
        </w:rPr>
        <w:t>მომსახურების</w:t>
      </w:r>
      <w:proofErr w:type="spellEnd"/>
      <w:r w:rsidRPr="008F1D22">
        <w:rPr>
          <w:rFonts w:ascii="Sylfaen" w:hAnsi="Sylfaen" w:cs="AcadMtavr"/>
          <w:b/>
          <w:bCs/>
        </w:rPr>
        <w:t xml:space="preserve"> </w:t>
      </w:r>
      <w:proofErr w:type="spellStart"/>
      <w:r w:rsidRPr="008F1D22">
        <w:rPr>
          <w:rFonts w:ascii="Sylfaen" w:hAnsi="Sylfaen" w:cs="Sylfaen"/>
          <w:b/>
          <w:bCs/>
        </w:rPr>
        <w:t>პირობები</w:t>
      </w:r>
      <w:proofErr w:type="spellEnd"/>
    </w:p>
    <w:p w:rsidR="00296EC7" w:rsidRPr="008F1D22" w:rsidRDefault="00296EC7" w:rsidP="00296EC7">
      <w:pPr>
        <w:spacing w:after="0" w:line="240" w:lineRule="auto"/>
        <w:ind w:firstLine="720"/>
        <w:jc w:val="both"/>
        <w:rPr>
          <w:rFonts w:ascii="Sylfaen" w:hAnsi="Sylfaen" w:cs="Sylfaen"/>
          <w:bCs/>
          <w:lang w:val="ka-GE"/>
        </w:rPr>
      </w:pPr>
      <w:r w:rsidRPr="008F1D22">
        <w:rPr>
          <w:rFonts w:ascii="Sylfaen" w:hAnsi="Sylfaen" w:cs="AcadMtavr"/>
          <w:bCs/>
        </w:rPr>
        <w:t xml:space="preserve">4.1. </w:t>
      </w:r>
      <w:proofErr w:type="spellStart"/>
      <w:r w:rsidRPr="008F1D22">
        <w:rPr>
          <w:rFonts w:ascii="Sylfaen" w:hAnsi="Sylfaen" w:cs="Sylfaen"/>
          <w:bCs/>
        </w:rPr>
        <w:t>მომსახურებ</w:t>
      </w:r>
      <w:proofErr w:type="spellEnd"/>
      <w:r w:rsidRPr="008F1D22">
        <w:rPr>
          <w:rFonts w:ascii="Sylfaen" w:hAnsi="Sylfaen" w:cs="Sylfaen"/>
          <w:bCs/>
          <w:lang w:val="ka-GE"/>
        </w:rPr>
        <w:t>ი</w:t>
      </w:r>
      <w:r w:rsidRPr="008F1D22">
        <w:rPr>
          <w:rFonts w:ascii="Sylfaen" w:hAnsi="Sylfaen" w:cs="Sylfaen"/>
          <w:bCs/>
        </w:rPr>
        <w:t>ს</w:t>
      </w:r>
      <w:r w:rsidRPr="008F1D22">
        <w:rPr>
          <w:rFonts w:ascii="Sylfaen" w:hAnsi="Sylfaen" w:cs="AcadMtavr"/>
          <w:bCs/>
        </w:rPr>
        <w:t xml:space="preserve"> </w:t>
      </w:r>
      <w:r w:rsidRPr="008F1D22">
        <w:rPr>
          <w:rFonts w:ascii="Sylfaen" w:hAnsi="Sylfaen" w:cs="AcadMtavr"/>
          <w:bCs/>
          <w:lang w:val="ka-GE"/>
        </w:rPr>
        <w:t xml:space="preserve">გაწევა ხორციელდება </w:t>
      </w:r>
      <w:r w:rsidRPr="008F1D22">
        <w:rPr>
          <w:rFonts w:ascii="Sylfaen" w:hAnsi="Sylfaen" w:cs="Sylfaen"/>
          <w:bCs/>
          <w:lang w:val="ka-GE"/>
        </w:rPr>
        <w:t xml:space="preserve">მიმწოდებლის </w:t>
      </w:r>
      <w:proofErr w:type="spellStart"/>
      <w:r w:rsidRPr="008F1D22">
        <w:rPr>
          <w:rFonts w:ascii="Sylfaen" w:hAnsi="Sylfaen" w:cs="Sylfaen"/>
          <w:bCs/>
        </w:rPr>
        <w:t>წერილობითი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განაცხადის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საფუძველზე</w:t>
      </w:r>
      <w:proofErr w:type="spellEnd"/>
      <w:r w:rsidRPr="008F1D22">
        <w:rPr>
          <w:rFonts w:ascii="Sylfaen" w:hAnsi="Sylfaen" w:cs="AcadMtavr"/>
          <w:bCs/>
        </w:rPr>
        <w:t xml:space="preserve">, </w:t>
      </w:r>
      <w:proofErr w:type="spellStart"/>
      <w:r w:rsidRPr="008F1D22">
        <w:rPr>
          <w:rFonts w:ascii="Sylfaen" w:hAnsi="Sylfaen" w:cs="Sylfaen"/>
          <w:bCs/>
        </w:rPr>
        <w:t>ამავე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განაცხადით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გათვალისწინებულ</w:t>
      </w:r>
      <w:proofErr w:type="spellEnd"/>
      <w:r w:rsidRPr="008F1D22">
        <w:rPr>
          <w:rFonts w:ascii="Sylfaen" w:hAnsi="Sylfaen" w:cs="Sylfaen"/>
          <w:bCs/>
          <w:lang w:val="ka-GE"/>
        </w:rPr>
        <w:t>ი</w:t>
      </w:r>
      <w:r w:rsidRPr="008F1D22">
        <w:rPr>
          <w:rFonts w:ascii="Sylfaen" w:hAnsi="Sylfaen" w:cs="AcadMtavr"/>
          <w:bCs/>
        </w:rPr>
        <w:t xml:space="preserve"> </w:t>
      </w:r>
      <w:r w:rsidRPr="008F1D22">
        <w:rPr>
          <w:rFonts w:ascii="Sylfaen" w:hAnsi="Sylfaen" w:cs="AcadMtavr"/>
          <w:bCs/>
          <w:lang w:val="ka-GE"/>
        </w:rPr>
        <w:t xml:space="preserve">ბუნებრივი </w:t>
      </w:r>
      <w:proofErr w:type="spellStart"/>
      <w:r w:rsidRPr="008F1D22">
        <w:rPr>
          <w:rFonts w:ascii="Sylfaen" w:hAnsi="Sylfaen" w:cs="Sylfaen"/>
          <w:bCs/>
        </w:rPr>
        <w:t>გაზის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მოცულობ</w:t>
      </w:r>
      <w:proofErr w:type="spellEnd"/>
      <w:r w:rsidRPr="008F1D22">
        <w:rPr>
          <w:rFonts w:ascii="Sylfaen" w:hAnsi="Sylfaen" w:cs="Sylfaen"/>
          <w:bCs/>
          <w:lang w:val="ka-GE"/>
        </w:rPr>
        <w:t>ის შესაბამისად.</w:t>
      </w:r>
    </w:p>
    <w:p w:rsidR="00296EC7" w:rsidRPr="008F1D22" w:rsidRDefault="00296EC7" w:rsidP="00296EC7">
      <w:pPr>
        <w:spacing w:after="0" w:line="240" w:lineRule="auto"/>
        <w:ind w:firstLine="720"/>
        <w:jc w:val="both"/>
        <w:rPr>
          <w:rFonts w:ascii="Sylfaen" w:hAnsi="Sylfaen" w:cs="AcadMtavr"/>
          <w:bCs/>
        </w:rPr>
      </w:pPr>
      <w:r w:rsidRPr="008F1D22">
        <w:rPr>
          <w:rFonts w:ascii="Sylfaen" w:hAnsi="Sylfaen" w:cs="AcadMtavr"/>
          <w:bCs/>
        </w:rPr>
        <w:t>4.</w:t>
      </w:r>
      <w:r w:rsidRPr="008F1D22">
        <w:rPr>
          <w:rFonts w:ascii="Sylfaen" w:hAnsi="Sylfaen" w:cs="AcadMtavr"/>
          <w:bCs/>
          <w:lang w:val="ka-GE"/>
        </w:rPr>
        <w:t>2</w:t>
      </w:r>
      <w:r w:rsidRPr="008F1D22">
        <w:rPr>
          <w:rFonts w:ascii="Sylfaen" w:hAnsi="Sylfaen" w:cs="AcadMtavr"/>
          <w:bCs/>
        </w:rPr>
        <w:t xml:space="preserve">. </w:t>
      </w:r>
      <w:r w:rsidRPr="008F1D22">
        <w:rPr>
          <w:rFonts w:ascii="Sylfaen" w:hAnsi="Sylfaen" w:cs="Sylfaen"/>
          <w:bCs/>
          <w:lang w:val="ka-GE"/>
        </w:rPr>
        <w:t xml:space="preserve">მომსახურების გაწევა ხორციელდება </w:t>
      </w:r>
      <w:proofErr w:type="spellStart"/>
      <w:r w:rsidRPr="008F1D22">
        <w:rPr>
          <w:rFonts w:ascii="Sylfaen" w:hAnsi="Sylfaen" w:cs="Sylfaen"/>
          <w:bCs/>
        </w:rPr>
        <w:t>ხელშეკრულებით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გათვალისწინებულ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მიწოდების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პუნქტ</w:t>
      </w:r>
      <w:proofErr w:type="spellEnd"/>
      <w:r w:rsidRPr="008F1D22">
        <w:rPr>
          <w:rFonts w:ascii="Sylfaen" w:hAnsi="Sylfaen" w:cs="Sylfaen"/>
          <w:bCs/>
          <w:lang w:val="ka-GE"/>
        </w:rPr>
        <w:t>ა</w:t>
      </w:r>
      <w:proofErr w:type="spellStart"/>
      <w:r w:rsidRPr="008F1D22">
        <w:rPr>
          <w:rFonts w:ascii="Sylfaen" w:hAnsi="Sylfaen" w:cs="Sylfaen"/>
          <w:bCs/>
        </w:rPr>
        <w:t>მდე</w:t>
      </w:r>
      <w:proofErr w:type="spellEnd"/>
      <w:r w:rsidRPr="008F1D22">
        <w:rPr>
          <w:rFonts w:ascii="Sylfaen" w:hAnsi="Sylfaen" w:cs="AcadMtavr"/>
          <w:bCs/>
        </w:rPr>
        <w:t>.</w:t>
      </w:r>
    </w:p>
    <w:p w:rsidR="00296EC7" w:rsidRPr="008F1D22" w:rsidRDefault="00296EC7" w:rsidP="00296EC7">
      <w:pPr>
        <w:spacing w:after="0" w:line="240" w:lineRule="auto"/>
        <w:ind w:firstLine="720"/>
        <w:jc w:val="both"/>
        <w:rPr>
          <w:rFonts w:ascii="Sylfaen" w:hAnsi="Sylfaen" w:cs="AcadMtavr"/>
          <w:bCs/>
        </w:rPr>
      </w:pPr>
      <w:r w:rsidRPr="008F1D22">
        <w:rPr>
          <w:rFonts w:ascii="Sylfaen" w:hAnsi="Sylfaen" w:cs="AcadMtavr"/>
          <w:bCs/>
        </w:rPr>
        <w:t>4.</w:t>
      </w:r>
      <w:r w:rsidRPr="008F1D22">
        <w:rPr>
          <w:rFonts w:ascii="Sylfaen" w:hAnsi="Sylfaen" w:cs="AcadMtavr"/>
          <w:bCs/>
          <w:lang w:val="ka-GE"/>
        </w:rPr>
        <w:t>3</w:t>
      </w:r>
      <w:r w:rsidRPr="008F1D22">
        <w:rPr>
          <w:rFonts w:ascii="Sylfaen" w:hAnsi="Sylfaen" w:cs="AcadMtavr"/>
          <w:bCs/>
        </w:rPr>
        <w:t xml:space="preserve">. </w:t>
      </w:r>
      <w:r w:rsidRPr="008F1D22">
        <w:rPr>
          <w:rFonts w:ascii="Sylfaen" w:hAnsi="Sylfaen" w:cs="Sylfaen"/>
          <w:bCs/>
          <w:lang w:val="ka-GE"/>
        </w:rPr>
        <w:t>გაზგამანაწილებელ ქსელზე</w:t>
      </w:r>
      <w:r w:rsidRPr="008F1D22">
        <w:rPr>
          <w:rFonts w:ascii="Sylfaen" w:hAnsi="Sylfaen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გეგმ</w:t>
      </w:r>
      <w:proofErr w:type="spellEnd"/>
      <w:r w:rsidRPr="008F1D22">
        <w:rPr>
          <w:rFonts w:ascii="Sylfaen" w:hAnsi="Sylfaen" w:cs="Sylfaen"/>
          <w:bCs/>
          <w:lang w:val="ka-GE"/>
        </w:rPr>
        <w:t>ი</w:t>
      </w:r>
      <w:proofErr w:type="spellStart"/>
      <w:r w:rsidRPr="008F1D22">
        <w:rPr>
          <w:rFonts w:ascii="Sylfaen" w:hAnsi="Sylfaen" w:cs="Sylfaen"/>
          <w:bCs/>
        </w:rPr>
        <w:t>ურ</w:t>
      </w:r>
      <w:r w:rsidRPr="008F1D22">
        <w:rPr>
          <w:rFonts w:ascii="Sylfaen" w:hAnsi="Sylfaen" w:cs="AcadMtavr"/>
          <w:bCs/>
        </w:rPr>
        <w:t>-</w:t>
      </w:r>
      <w:r w:rsidRPr="008F1D22">
        <w:rPr>
          <w:rFonts w:ascii="Sylfaen" w:hAnsi="Sylfaen" w:cs="Sylfaen"/>
          <w:bCs/>
        </w:rPr>
        <w:t>პროფილაქტიკური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სამუშაოს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ჩატარების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აუცილებლობის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r w:rsidRPr="008F1D22">
        <w:rPr>
          <w:rFonts w:ascii="Sylfaen" w:hAnsi="Sylfaen" w:cs="AcadMtavr"/>
          <w:bCs/>
          <w:lang w:val="ka-GE"/>
        </w:rPr>
        <w:t xml:space="preserve">თაობაზე განაწილების ლიცენზიატი ვალდებულია წინასწარ, სამუშაოს დაწყებამდე </w:t>
      </w:r>
      <w:r w:rsidRPr="008F1D22">
        <w:rPr>
          <w:rFonts w:ascii="Sylfaen" w:hAnsi="Sylfaen" w:cs="AcadMtavr"/>
          <w:bCs/>
        </w:rPr>
        <w:t>30 (</w:t>
      </w:r>
      <w:proofErr w:type="spellStart"/>
      <w:r w:rsidRPr="008F1D22">
        <w:rPr>
          <w:rFonts w:ascii="Sylfaen" w:hAnsi="Sylfaen" w:cs="Sylfaen"/>
          <w:bCs/>
        </w:rPr>
        <w:t>ოცდაათი</w:t>
      </w:r>
      <w:proofErr w:type="spellEnd"/>
      <w:r w:rsidRPr="008F1D22">
        <w:rPr>
          <w:rFonts w:ascii="Sylfaen" w:hAnsi="Sylfaen" w:cs="AcadMtavr"/>
          <w:bCs/>
        </w:rPr>
        <w:t xml:space="preserve">) </w:t>
      </w:r>
      <w:r w:rsidRPr="008F1D22">
        <w:rPr>
          <w:rFonts w:ascii="Sylfaen" w:hAnsi="Sylfaen" w:cs="AcadMtavr"/>
          <w:bCs/>
          <w:lang w:val="ka-GE"/>
        </w:rPr>
        <w:t xml:space="preserve">კალენდარული </w:t>
      </w:r>
      <w:proofErr w:type="spellStart"/>
      <w:r w:rsidRPr="008F1D22">
        <w:rPr>
          <w:rFonts w:ascii="Sylfaen" w:hAnsi="Sylfaen" w:cs="Sylfaen"/>
          <w:bCs/>
        </w:rPr>
        <w:t>დღით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ადრე</w:t>
      </w:r>
      <w:proofErr w:type="spellEnd"/>
      <w:r w:rsidRPr="008F1D22">
        <w:rPr>
          <w:rFonts w:ascii="Sylfaen" w:hAnsi="Sylfaen" w:cs="Sylfaen"/>
          <w:bCs/>
          <w:lang w:val="ka-GE"/>
        </w:rPr>
        <w:t>,</w:t>
      </w:r>
      <w:r w:rsidRPr="008F1D22">
        <w:rPr>
          <w:rFonts w:ascii="Sylfaen" w:hAnsi="Sylfaen" w:cs="AcadMtavr"/>
          <w:bCs/>
        </w:rPr>
        <w:t xml:space="preserve"> </w:t>
      </w:r>
      <w:r w:rsidRPr="008F1D22">
        <w:rPr>
          <w:rFonts w:ascii="Sylfaen" w:hAnsi="Sylfaen" w:cs="AcadMtavr"/>
          <w:bCs/>
          <w:lang w:val="ka-GE"/>
        </w:rPr>
        <w:t xml:space="preserve">აცნობოს </w:t>
      </w:r>
      <w:r w:rsidRPr="008F1D22">
        <w:rPr>
          <w:rFonts w:ascii="Sylfaen" w:hAnsi="Sylfaen" w:cs="Sylfaen"/>
          <w:bCs/>
          <w:lang w:val="ka-GE"/>
        </w:rPr>
        <w:t xml:space="preserve">მიმწოდებელს და შეატყობინოს მას აღნიშნული </w:t>
      </w:r>
      <w:proofErr w:type="spellStart"/>
      <w:r w:rsidRPr="008F1D22">
        <w:rPr>
          <w:rFonts w:ascii="Sylfaen" w:hAnsi="Sylfaen" w:cs="Sylfaen"/>
          <w:bCs/>
        </w:rPr>
        <w:t>სამუშაოს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r w:rsidR="009C0AAB" w:rsidRPr="008F1D22">
        <w:rPr>
          <w:rFonts w:ascii="Sylfaen" w:hAnsi="Sylfaen" w:cs="AcadMtavr"/>
          <w:bCs/>
          <w:lang w:val="ka-GE"/>
        </w:rPr>
        <w:t xml:space="preserve">სავარაუდო </w:t>
      </w:r>
      <w:proofErr w:type="spellStart"/>
      <w:r w:rsidRPr="008F1D22">
        <w:rPr>
          <w:rFonts w:ascii="Sylfaen" w:hAnsi="Sylfaen" w:cs="Sylfaen"/>
          <w:bCs/>
        </w:rPr>
        <w:t>ხანგრძლივობ</w:t>
      </w:r>
      <w:proofErr w:type="spellEnd"/>
      <w:r w:rsidR="009C0AAB" w:rsidRPr="008F1D22">
        <w:rPr>
          <w:rFonts w:ascii="Sylfaen" w:hAnsi="Sylfaen" w:cs="Sylfaen"/>
          <w:bCs/>
          <w:lang w:val="ka-GE"/>
        </w:rPr>
        <w:t>ა</w:t>
      </w:r>
      <w:r w:rsidRPr="008F1D22">
        <w:rPr>
          <w:rFonts w:ascii="Sylfaen" w:hAnsi="Sylfaen" w:cs="AcadMtavr"/>
          <w:bCs/>
        </w:rPr>
        <w:t xml:space="preserve">. </w:t>
      </w:r>
    </w:p>
    <w:p w:rsidR="00296EC7" w:rsidRPr="008F1D22" w:rsidRDefault="00296EC7" w:rsidP="00296EC7">
      <w:pPr>
        <w:spacing w:after="0" w:line="240" w:lineRule="auto"/>
        <w:ind w:firstLine="720"/>
        <w:jc w:val="both"/>
        <w:rPr>
          <w:rFonts w:ascii="Sylfaen" w:hAnsi="Sylfaen" w:cs="AcadMtavr"/>
          <w:bCs/>
          <w:lang w:val="ka-GE"/>
        </w:rPr>
      </w:pPr>
      <w:r w:rsidRPr="008F1D22">
        <w:rPr>
          <w:rFonts w:ascii="Sylfaen" w:hAnsi="Sylfaen" w:cs="AcadMtavr"/>
          <w:bCs/>
        </w:rPr>
        <w:t>4.</w:t>
      </w:r>
      <w:r w:rsidRPr="008F1D22">
        <w:rPr>
          <w:rFonts w:ascii="Sylfaen" w:hAnsi="Sylfaen" w:cs="AcadMtavr"/>
          <w:bCs/>
          <w:lang w:val="ka-GE"/>
        </w:rPr>
        <w:t>4</w:t>
      </w:r>
      <w:r w:rsidRPr="008F1D22">
        <w:rPr>
          <w:rFonts w:ascii="Sylfaen" w:hAnsi="Sylfaen" w:cs="AcadMtavr"/>
          <w:bCs/>
        </w:rPr>
        <w:t xml:space="preserve">. </w:t>
      </w:r>
      <w:r w:rsidRPr="008F1D22">
        <w:rPr>
          <w:rFonts w:ascii="Sylfaen" w:hAnsi="Sylfaen" w:cs="AcadMtavr"/>
          <w:bCs/>
          <w:lang w:val="ka-GE"/>
        </w:rPr>
        <w:t>გაზ</w:t>
      </w:r>
      <w:proofErr w:type="spellStart"/>
      <w:r w:rsidRPr="008F1D22">
        <w:rPr>
          <w:rFonts w:ascii="Sylfaen" w:hAnsi="Sylfaen" w:cs="Sylfaen"/>
          <w:bCs/>
        </w:rPr>
        <w:t>გამანაწილებელ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ქსელზე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ავარიის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შემთხვევაში</w:t>
      </w:r>
      <w:proofErr w:type="spellEnd"/>
      <w:r w:rsidRPr="008F1D22">
        <w:rPr>
          <w:rFonts w:ascii="Sylfaen" w:hAnsi="Sylfaen" w:cs="AcadMtavr"/>
          <w:bCs/>
        </w:rPr>
        <w:t xml:space="preserve">, </w:t>
      </w:r>
      <w:r w:rsidRPr="008F1D22">
        <w:rPr>
          <w:rFonts w:ascii="Sylfaen" w:hAnsi="Sylfaen" w:cs="Sylfaen"/>
          <w:bCs/>
          <w:lang w:val="ka-GE"/>
        </w:rPr>
        <w:t xml:space="preserve">განაწილების ლიცენზიატი </w:t>
      </w:r>
      <w:proofErr w:type="spellStart"/>
      <w:r w:rsidRPr="008F1D22">
        <w:rPr>
          <w:rFonts w:ascii="Sylfaen" w:hAnsi="Sylfaen" w:cs="Sylfaen"/>
          <w:bCs/>
        </w:rPr>
        <w:t>ვალდებულია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r w:rsidRPr="008F1D22">
        <w:rPr>
          <w:rFonts w:ascii="Sylfaen" w:hAnsi="Sylfaen" w:cs="AcadMtavr"/>
          <w:bCs/>
          <w:lang w:val="ka-GE"/>
        </w:rPr>
        <w:t xml:space="preserve">აღნიშნულის შესახებ დაუყოვნებლივ </w:t>
      </w:r>
      <w:proofErr w:type="spellStart"/>
      <w:r w:rsidRPr="008F1D22">
        <w:rPr>
          <w:rFonts w:ascii="Sylfaen" w:hAnsi="Sylfaen" w:cs="Sylfaen"/>
          <w:bCs/>
        </w:rPr>
        <w:t>აცნობოს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მიმწოდებელს</w:t>
      </w:r>
      <w:r w:rsidRPr="008F1D22">
        <w:rPr>
          <w:rFonts w:ascii="Sylfaen" w:hAnsi="Sylfaen" w:cs="AcadMtavr"/>
          <w:bCs/>
          <w:lang w:val="ka-GE"/>
        </w:rPr>
        <w:t>.</w:t>
      </w:r>
    </w:p>
    <w:p w:rsidR="00296EC7" w:rsidRPr="008F1D22" w:rsidRDefault="009C0AAB" w:rsidP="009C0AAB">
      <w:pPr>
        <w:spacing w:after="0" w:line="240" w:lineRule="auto"/>
        <w:ind w:firstLine="720"/>
        <w:jc w:val="both"/>
        <w:rPr>
          <w:rFonts w:ascii="Sylfaen" w:hAnsi="Sylfaen" w:cs="AcadMtavr"/>
          <w:bCs/>
        </w:rPr>
      </w:pPr>
      <w:r w:rsidRPr="008F1D22">
        <w:rPr>
          <w:rFonts w:ascii="Sylfaen" w:hAnsi="Sylfaen" w:cs="Sylfaen"/>
          <w:bCs/>
          <w:lang w:val="ka-GE"/>
        </w:rPr>
        <w:t>4.5</w:t>
      </w:r>
      <w:r w:rsidR="00296EC7" w:rsidRPr="008F1D22">
        <w:rPr>
          <w:rFonts w:ascii="Sylfaen" w:hAnsi="Sylfaen" w:cs="Sylfaen"/>
          <w:bCs/>
          <w:lang w:val="ka-GE"/>
        </w:rPr>
        <w:t xml:space="preserve">. </w:t>
      </w:r>
      <w:r w:rsidR="00A7653F">
        <w:rPr>
          <w:rFonts w:ascii="Sylfaen" w:hAnsi="Sylfaen" w:cs="Sylfaen"/>
          <w:bCs/>
          <w:lang w:val="ka-GE"/>
        </w:rPr>
        <w:t xml:space="preserve">მიმწოდებლის </w:t>
      </w:r>
      <w:r w:rsidR="00296EC7" w:rsidRPr="008F1D22">
        <w:rPr>
          <w:rFonts w:ascii="Sylfaen" w:hAnsi="Sylfaen" w:cs="Sylfaen"/>
          <w:bCs/>
          <w:lang w:val="ka-GE"/>
        </w:rPr>
        <w:t>მომხმარებლ</w:t>
      </w:r>
      <w:r w:rsidR="00A7653F">
        <w:rPr>
          <w:rFonts w:ascii="Sylfaen" w:hAnsi="Sylfaen" w:cs="Sylfaen"/>
          <w:bCs/>
          <w:lang w:val="ka-GE"/>
        </w:rPr>
        <w:t>(</w:t>
      </w:r>
      <w:r w:rsidR="00296EC7" w:rsidRPr="008F1D22">
        <w:rPr>
          <w:rFonts w:ascii="Sylfaen" w:hAnsi="Sylfaen" w:cs="Sylfaen"/>
          <w:bCs/>
          <w:lang w:val="ka-GE"/>
        </w:rPr>
        <w:t>ებ</w:t>
      </w:r>
      <w:r w:rsidR="00A7653F">
        <w:rPr>
          <w:rFonts w:ascii="Sylfaen" w:hAnsi="Sylfaen" w:cs="Sylfaen"/>
          <w:bCs/>
          <w:lang w:val="ka-GE"/>
        </w:rPr>
        <w:t>)</w:t>
      </w:r>
      <w:r w:rsidR="00296EC7" w:rsidRPr="008F1D22">
        <w:rPr>
          <w:rFonts w:ascii="Sylfaen" w:hAnsi="Sylfaen" w:cs="Sylfaen"/>
          <w:bCs/>
          <w:lang w:val="ka-GE"/>
        </w:rPr>
        <w:t xml:space="preserve">ისათვის გადაცემული </w:t>
      </w:r>
      <w:r w:rsidR="00296EC7" w:rsidRPr="008F1D22">
        <w:rPr>
          <w:rFonts w:ascii="Sylfaen" w:hAnsi="Sylfaen" w:cs="AcadMtavr"/>
          <w:bCs/>
          <w:lang w:val="ka-GE"/>
        </w:rPr>
        <w:t xml:space="preserve">ბუნებრივი </w:t>
      </w:r>
      <w:proofErr w:type="spellStart"/>
      <w:r w:rsidR="00296EC7" w:rsidRPr="008F1D22">
        <w:rPr>
          <w:rFonts w:ascii="Sylfaen" w:hAnsi="Sylfaen" w:cs="Sylfaen"/>
          <w:bCs/>
        </w:rPr>
        <w:t>გაზის</w:t>
      </w:r>
      <w:proofErr w:type="spellEnd"/>
      <w:r w:rsidR="00296EC7" w:rsidRPr="008F1D22">
        <w:rPr>
          <w:rFonts w:ascii="Sylfaen" w:hAnsi="Sylfaen" w:cs="AcadMtavr"/>
          <w:bCs/>
        </w:rPr>
        <w:t xml:space="preserve"> </w:t>
      </w:r>
      <w:proofErr w:type="spellStart"/>
      <w:r w:rsidR="00296EC7" w:rsidRPr="008F1D22">
        <w:rPr>
          <w:rFonts w:ascii="Sylfaen" w:hAnsi="Sylfaen" w:cs="Sylfaen"/>
          <w:bCs/>
        </w:rPr>
        <w:t>აღრიცხვა</w:t>
      </w:r>
      <w:proofErr w:type="spellEnd"/>
      <w:r w:rsidR="00296EC7" w:rsidRPr="008F1D22">
        <w:rPr>
          <w:rFonts w:ascii="Sylfaen" w:hAnsi="Sylfaen" w:cs="AcadMtavr"/>
          <w:bCs/>
        </w:rPr>
        <w:t xml:space="preserve"> </w:t>
      </w:r>
      <w:proofErr w:type="spellStart"/>
      <w:r w:rsidR="00296EC7" w:rsidRPr="008F1D22">
        <w:rPr>
          <w:rFonts w:ascii="Sylfaen" w:hAnsi="Sylfaen" w:cs="Sylfaen"/>
          <w:bCs/>
        </w:rPr>
        <w:t>ხორციელდება</w:t>
      </w:r>
      <w:proofErr w:type="spellEnd"/>
      <w:r w:rsidR="00296EC7" w:rsidRPr="008F1D22">
        <w:rPr>
          <w:rFonts w:ascii="Sylfaen" w:hAnsi="Sylfaen" w:cs="AcadMtavr"/>
          <w:bCs/>
        </w:rPr>
        <w:t xml:space="preserve"> </w:t>
      </w:r>
      <w:r w:rsidR="00296EC7" w:rsidRPr="008F1D22">
        <w:rPr>
          <w:rFonts w:ascii="Sylfaen" w:hAnsi="Sylfaen" w:cs="AcadMtavr"/>
          <w:bCs/>
          <w:lang w:val="ka-GE"/>
        </w:rPr>
        <w:t xml:space="preserve">განაწილების ლიცენზიატის მიერ ბუნებრივი </w:t>
      </w:r>
      <w:proofErr w:type="spellStart"/>
      <w:r w:rsidR="00296EC7" w:rsidRPr="008F1D22">
        <w:rPr>
          <w:rFonts w:ascii="Sylfaen" w:hAnsi="Sylfaen" w:cs="Sylfaen"/>
          <w:bCs/>
        </w:rPr>
        <w:t>გაზის</w:t>
      </w:r>
      <w:proofErr w:type="spellEnd"/>
      <w:r w:rsidR="00296EC7" w:rsidRPr="008F1D22">
        <w:rPr>
          <w:rFonts w:ascii="Sylfaen" w:hAnsi="Sylfaen" w:cs="AcadMtavr"/>
          <w:bCs/>
        </w:rPr>
        <w:t xml:space="preserve"> </w:t>
      </w:r>
      <w:proofErr w:type="spellStart"/>
      <w:r w:rsidR="00296EC7" w:rsidRPr="008F1D22">
        <w:rPr>
          <w:rFonts w:ascii="Sylfaen" w:hAnsi="Sylfaen" w:cs="Sylfaen"/>
          <w:bCs/>
        </w:rPr>
        <w:t>მიწოდების</w:t>
      </w:r>
      <w:proofErr w:type="spellEnd"/>
      <w:r w:rsidR="00296EC7" w:rsidRPr="008F1D22">
        <w:rPr>
          <w:rFonts w:ascii="Sylfaen" w:hAnsi="Sylfaen" w:cs="AcadMtavr"/>
          <w:bCs/>
        </w:rPr>
        <w:t xml:space="preserve"> </w:t>
      </w:r>
      <w:proofErr w:type="spellStart"/>
      <w:r w:rsidR="00296EC7" w:rsidRPr="008F1D22">
        <w:rPr>
          <w:rFonts w:ascii="Sylfaen" w:hAnsi="Sylfaen" w:cs="Sylfaen"/>
          <w:bCs/>
        </w:rPr>
        <w:t>პუნქტში</w:t>
      </w:r>
      <w:proofErr w:type="spellEnd"/>
      <w:r w:rsidR="00296EC7" w:rsidRPr="008F1D22">
        <w:rPr>
          <w:rFonts w:ascii="Sylfaen" w:hAnsi="Sylfaen" w:cs="AcadMtavr"/>
          <w:bCs/>
        </w:rPr>
        <w:t xml:space="preserve"> </w:t>
      </w:r>
      <w:r w:rsidR="00296EC7" w:rsidRPr="008F1D22">
        <w:rPr>
          <w:rFonts w:ascii="Sylfaen" w:hAnsi="Sylfaen" w:cs="Sylfaen"/>
          <w:bCs/>
          <w:lang w:val="ka-GE"/>
        </w:rPr>
        <w:t>მოწყობილი აღრიცხვის კვანძის</w:t>
      </w:r>
      <w:r w:rsidR="00296EC7" w:rsidRPr="008F1D22">
        <w:rPr>
          <w:rFonts w:ascii="Sylfaen" w:hAnsi="Sylfaen" w:cs="AcadMtavr"/>
          <w:bCs/>
        </w:rPr>
        <w:t xml:space="preserve"> </w:t>
      </w:r>
      <w:proofErr w:type="spellStart"/>
      <w:r w:rsidR="00296EC7" w:rsidRPr="008F1D22">
        <w:rPr>
          <w:rFonts w:ascii="Sylfaen" w:hAnsi="Sylfaen" w:cs="Sylfaen"/>
          <w:bCs/>
        </w:rPr>
        <w:t>მეშვეობით</w:t>
      </w:r>
      <w:proofErr w:type="spellEnd"/>
      <w:r w:rsidR="00296EC7" w:rsidRPr="008F1D22">
        <w:rPr>
          <w:rFonts w:ascii="Sylfaen" w:hAnsi="Sylfaen" w:cs="AcadMtavr"/>
          <w:bCs/>
        </w:rPr>
        <w:t>.</w:t>
      </w:r>
    </w:p>
    <w:p w:rsidR="00296EC7" w:rsidRPr="008F1D22" w:rsidRDefault="00296EC7" w:rsidP="00296EC7">
      <w:pPr>
        <w:spacing w:after="0" w:line="240" w:lineRule="auto"/>
        <w:jc w:val="both"/>
        <w:rPr>
          <w:rFonts w:ascii="Sylfaen" w:hAnsi="Sylfaen" w:cs="AcadMtavr"/>
          <w:bCs/>
          <w:lang w:val="ka-GE"/>
        </w:rPr>
      </w:pPr>
    </w:p>
    <w:p w:rsidR="00296EC7" w:rsidRPr="008F1D22" w:rsidRDefault="00296EC7" w:rsidP="00296EC7">
      <w:pPr>
        <w:spacing w:after="0" w:line="240" w:lineRule="auto"/>
        <w:ind w:firstLine="720"/>
        <w:jc w:val="center"/>
        <w:rPr>
          <w:rFonts w:ascii="Sylfaen" w:hAnsi="Sylfaen" w:cs="Sylfaen"/>
          <w:b/>
          <w:bCs/>
          <w:lang w:val="ka-GE"/>
        </w:rPr>
      </w:pPr>
      <w:r w:rsidRPr="008F1D22">
        <w:rPr>
          <w:rFonts w:ascii="Sylfaen" w:hAnsi="Sylfaen" w:cs="AcadMtavr"/>
          <w:b/>
          <w:bCs/>
        </w:rPr>
        <w:t xml:space="preserve">6. </w:t>
      </w:r>
      <w:r w:rsidRPr="008F1D22">
        <w:rPr>
          <w:rFonts w:ascii="Sylfaen" w:hAnsi="Sylfaen" w:cs="Sylfaen"/>
          <w:b/>
          <w:bCs/>
          <w:lang w:val="ka-GE"/>
        </w:rPr>
        <w:t>გატარების</w:t>
      </w:r>
      <w:r w:rsidRPr="008F1D22">
        <w:rPr>
          <w:rFonts w:ascii="Sylfaen" w:hAnsi="Sylfaen" w:cs="AcadMtavr"/>
          <w:b/>
          <w:bCs/>
        </w:rPr>
        <w:t xml:space="preserve"> </w:t>
      </w:r>
      <w:r w:rsidRPr="008F1D22">
        <w:rPr>
          <w:rFonts w:ascii="Sylfaen" w:hAnsi="Sylfaen" w:cs="Sylfaen"/>
          <w:b/>
          <w:bCs/>
          <w:lang w:val="ka-GE"/>
        </w:rPr>
        <w:t>საფასური</w:t>
      </w:r>
      <w:r w:rsidRPr="008F1D22">
        <w:rPr>
          <w:rFonts w:ascii="Sylfaen" w:hAnsi="Sylfaen" w:cs="AcadMtavr"/>
          <w:b/>
          <w:bCs/>
        </w:rPr>
        <w:t xml:space="preserve"> </w:t>
      </w:r>
      <w:proofErr w:type="spellStart"/>
      <w:r w:rsidRPr="008F1D22">
        <w:rPr>
          <w:rFonts w:ascii="Sylfaen" w:hAnsi="Sylfaen" w:cs="Sylfaen"/>
          <w:b/>
          <w:bCs/>
        </w:rPr>
        <w:t>და</w:t>
      </w:r>
      <w:proofErr w:type="spellEnd"/>
      <w:r w:rsidRPr="008F1D22">
        <w:rPr>
          <w:rFonts w:ascii="Sylfaen" w:hAnsi="Sylfaen" w:cs="AcadMtavr"/>
          <w:b/>
          <w:bCs/>
        </w:rPr>
        <w:t xml:space="preserve"> </w:t>
      </w:r>
      <w:proofErr w:type="spellStart"/>
      <w:r w:rsidRPr="008F1D22">
        <w:rPr>
          <w:rFonts w:ascii="Sylfaen" w:hAnsi="Sylfaen" w:cs="Sylfaen"/>
          <w:b/>
          <w:bCs/>
        </w:rPr>
        <w:t>ანგარიშსწორების</w:t>
      </w:r>
      <w:proofErr w:type="spellEnd"/>
      <w:r w:rsidRPr="008F1D22">
        <w:rPr>
          <w:rFonts w:ascii="Sylfaen" w:hAnsi="Sylfaen" w:cs="AcadMtavr"/>
          <w:b/>
          <w:bCs/>
        </w:rPr>
        <w:t xml:space="preserve"> </w:t>
      </w:r>
      <w:proofErr w:type="spellStart"/>
      <w:r w:rsidRPr="008F1D22">
        <w:rPr>
          <w:rFonts w:ascii="Sylfaen" w:hAnsi="Sylfaen" w:cs="Sylfaen"/>
          <w:b/>
          <w:bCs/>
        </w:rPr>
        <w:t>წესი</w:t>
      </w:r>
      <w:proofErr w:type="spellEnd"/>
    </w:p>
    <w:p w:rsidR="00C54A80" w:rsidRPr="00B16F7A" w:rsidRDefault="00C54A80" w:rsidP="00A7653F">
      <w:pPr>
        <w:spacing w:after="0" w:line="240" w:lineRule="auto"/>
        <w:ind w:firstLine="720"/>
        <w:jc w:val="both"/>
        <w:rPr>
          <w:rFonts w:ascii="Sylfaen" w:hAnsi="Sylfaen" w:cs="AcadMtavr"/>
          <w:bCs/>
          <w:lang w:val="ka-GE"/>
        </w:rPr>
      </w:pPr>
      <w:r w:rsidRPr="004D2A3F">
        <w:rPr>
          <w:rFonts w:ascii="Sylfaen" w:hAnsi="Sylfaen" w:cs="AcadMtavr"/>
          <w:bCs/>
        </w:rPr>
        <w:t>6.1.</w:t>
      </w:r>
      <w:r w:rsidR="00920C67">
        <w:rPr>
          <w:rFonts w:ascii="Sylfaen" w:hAnsi="Sylfaen" w:cs="AcadMtavr"/>
          <w:bCs/>
          <w:lang w:val="ka-GE"/>
        </w:rPr>
        <w:t xml:space="preserve"> </w:t>
      </w:r>
      <w:proofErr w:type="gramStart"/>
      <w:r w:rsidR="00094E70">
        <w:rPr>
          <w:rFonts w:ascii="Sylfaen" w:hAnsi="Sylfaen" w:cs="AcadMtavr"/>
          <w:bCs/>
          <w:lang w:val="ka-GE"/>
        </w:rPr>
        <w:t>გატარების</w:t>
      </w:r>
      <w:proofErr w:type="gramEnd"/>
      <w:r w:rsidR="00094E70">
        <w:rPr>
          <w:rFonts w:ascii="Sylfaen" w:hAnsi="Sylfaen" w:cs="AcadMtavr"/>
          <w:bCs/>
          <w:lang w:val="ka-GE"/>
        </w:rPr>
        <w:t xml:space="preserve"> საფასური ყოველი </w:t>
      </w:r>
      <w:r w:rsidR="00094E70">
        <w:rPr>
          <w:rFonts w:ascii="Sylfaen" w:hAnsi="Sylfaen" w:cs="Sylfaen"/>
          <w:bCs/>
          <w:lang w:val="ka-GE"/>
        </w:rPr>
        <w:t>1000 კუბური მეტრი გატარებული ბუნებრივი გაზისათვის</w:t>
      </w:r>
      <w:r w:rsidR="00094E70">
        <w:rPr>
          <w:rFonts w:ascii="Sylfaen" w:hAnsi="Sylfaen" w:cs="Sylfaen"/>
          <w:bCs/>
        </w:rPr>
        <w:t xml:space="preserve"> </w:t>
      </w:r>
      <w:r w:rsidR="00094E70" w:rsidRPr="00B80756">
        <w:rPr>
          <w:rFonts w:ascii="Sylfaen" w:hAnsi="Sylfaen" w:cs="AcadMtavr"/>
          <w:bCs/>
          <w:lang w:val="ka-GE"/>
        </w:rPr>
        <w:t xml:space="preserve">შეადგენს </w:t>
      </w:r>
      <w:r w:rsidR="00F9615B">
        <w:rPr>
          <w:rFonts w:ascii="Sylfaen" w:hAnsi="Sylfaen" w:cs="AcadMtavr"/>
          <w:bCs/>
          <w:lang w:val="ka-GE"/>
        </w:rPr>
        <w:t xml:space="preserve">122.661 </w:t>
      </w:r>
      <w:r w:rsidR="00A7653F" w:rsidRPr="00B80756">
        <w:rPr>
          <w:rFonts w:ascii="Sylfaen" w:hAnsi="Sylfaen" w:cs="AcadMtavr"/>
          <w:bCs/>
          <w:lang w:val="ka-GE"/>
        </w:rPr>
        <w:t>ლარს,</w:t>
      </w:r>
      <w:r w:rsidR="00A7653F">
        <w:rPr>
          <w:rFonts w:ascii="Sylfaen" w:hAnsi="Sylfaen" w:cs="Sylfaen"/>
          <w:bCs/>
          <w:lang w:val="ka-GE"/>
        </w:rPr>
        <w:t xml:space="preserve"> </w:t>
      </w:r>
      <w:r w:rsidRPr="004D2A3F">
        <w:rPr>
          <w:rFonts w:ascii="Sylfaen" w:hAnsi="Sylfaen" w:cs="Sylfaen"/>
          <w:bCs/>
          <w:lang w:val="ka-GE"/>
        </w:rPr>
        <w:t>დღგ-ს ჩათვლით</w:t>
      </w:r>
      <w:r w:rsidR="00A7653F">
        <w:rPr>
          <w:rFonts w:ascii="Sylfaen" w:hAnsi="Sylfaen" w:cs="Sylfaen"/>
          <w:bCs/>
          <w:lang w:val="ka-GE"/>
        </w:rPr>
        <w:t>.</w:t>
      </w:r>
    </w:p>
    <w:p w:rsidR="00296EC7" w:rsidRPr="008F1D22" w:rsidRDefault="00296EC7" w:rsidP="00296EC7">
      <w:pPr>
        <w:spacing w:after="0" w:line="240" w:lineRule="auto"/>
        <w:ind w:firstLine="720"/>
        <w:jc w:val="both"/>
        <w:rPr>
          <w:rFonts w:ascii="Sylfaen" w:hAnsi="Sylfaen" w:cs="AcadMtavr"/>
          <w:bCs/>
        </w:rPr>
      </w:pPr>
      <w:r w:rsidRPr="008F1D22">
        <w:rPr>
          <w:rFonts w:ascii="Sylfaen" w:hAnsi="Sylfaen" w:cs="AcadMtavr"/>
          <w:bCs/>
          <w:lang w:val="ka-GE"/>
        </w:rPr>
        <w:t xml:space="preserve">6.2. </w:t>
      </w:r>
      <w:r w:rsidR="001B599E" w:rsidRPr="008F1D22">
        <w:rPr>
          <w:rFonts w:ascii="Sylfaen" w:hAnsi="Sylfaen" w:cs="AcadMtavr"/>
          <w:bCs/>
          <w:lang w:val="ka-GE"/>
        </w:rPr>
        <w:t>მხარეთა შორის</w:t>
      </w:r>
      <w:r w:rsidR="00710BDE" w:rsidRPr="008F1D22">
        <w:rPr>
          <w:rFonts w:ascii="Sylfaen" w:hAnsi="Sylfaen" w:cs="AcadMtavr"/>
          <w:bCs/>
          <w:lang w:val="ka-GE"/>
        </w:rPr>
        <w:t xml:space="preserve"> </w:t>
      </w:r>
      <w:r w:rsidR="00211984" w:rsidRPr="008F1D22">
        <w:rPr>
          <w:rFonts w:ascii="Sylfaen" w:hAnsi="Sylfaen" w:cs="AcadMtavr"/>
          <w:bCs/>
          <w:lang w:val="ka-GE"/>
        </w:rPr>
        <w:t xml:space="preserve">გაწეულ მომსახურებასთან დაკავშირებით </w:t>
      </w:r>
      <w:r w:rsidRPr="008F1D22">
        <w:rPr>
          <w:rFonts w:ascii="Sylfaen" w:hAnsi="Sylfaen" w:cs="AcadMtavr"/>
          <w:bCs/>
          <w:lang w:val="ka-GE"/>
        </w:rPr>
        <w:t xml:space="preserve">ფორმდება მიღება-ჩაბარების აქტი, სადაც მითითებული იქნება </w:t>
      </w:r>
      <w:r w:rsidR="00211984" w:rsidRPr="008F1D22">
        <w:rPr>
          <w:rFonts w:ascii="Sylfaen" w:hAnsi="Sylfaen" w:cs="AcadMtavr"/>
          <w:bCs/>
          <w:lang w:val="ka-GE"/>
        </w:rPr>
        <w:t xml:space="preserve">ფაქტობრივად </w:t>
      </w:r>
      <w:r w:rsidRPr="008F1D22">
        <w:rPr>
          <w:rFonts w:ascii="Sylfaen" w:hAnsi="Sylfaen" w:cs="AcadMtavr"/>
          <w:bCs/>
          <w:lang w:val="ka-GE"/>
        </w:rPr>
        <w:t xml:space="preserve">გატარებული ბუნებრივი გაზის </w:t>
      </w:r>
      <w:r w:rsidR="001B599E" w:rsidRPr="008F1D22">
        <w:rPr>
          <w:rFonts w:ascii="Sylfaen" w:hAnsi="Sylfaen" w:cs="AcadMtavr"/>
          <w:bCs/>
          <w:lang w:val="ka-GE"/>
        </w:rPr>
        <w:t>მოცულობა</w:t>
      </w:r>
      <w:r w:rsidRPr="008F1D22">
        <w:rPr>
          <w:rFonts w:ascii="Sylfaen" w:hAnsi="Sylfaen" w:cs="AcadMtavr"/>
          <w:bCs/>
          <w:lang w:val="ka-GE"/>
        </w:rPr>
        <w:t xml:space="preserve"> და გადასახდელი თანხის სრული ოდენობა.</w:t>
      </w:r>
    </w:p>
    <w:p w:rsidR="00296EC7" w:rsidRPr="008F1D22" w:rsidRDefault="00296EC7" w:rsidP="00296EC7">
      <w:pPr>
        <w:spacing w:after="0" w:line="240" w:lineRule="auto"/>
        <w:ind w:firstLine="720"/>
        <w:jc w:val="both"/>
        <w:rPr>
          <w:rFonts w:ascii="Sylfaen" w:hAnsi="Sylfaen" w:cs="AcadMtavr"/>
          <w:bCs/>
          <w:lang w:val="ka-GE"/>
        </w:rPr>
      </w:pPr>
      <w:r w:rsidRPr="008F1D22">
        <w:rPr>
          <w:rFonts w:ascii="Sylfaen" w:hAnsi="Sylfaen" w:cs="AcadMtavr"/>
          <w:bCs/>
        </w:rPr>
        <w:t>6.</w:t>
      </w:r>
      <w:r w:rsidRPr="008F1D22">
        <w:rPr>
          <w:rFonts w:ascii="Sylfaen" w:hAnsi="Sylfaen" w:cs="AcadMtavr"/>
          <w:bCs/>
          <w:lang w:val="ka-GE"/>
        </w:rPr>
        <w:t>3</w:t>
      </w:r>
      <w:r w:rsidRPr="008F1D22">
        <w:rPr>
          <w:rFonts w:ascii="Sylfaen" w:hAnsi="Sylfaen" w:cs="AcadMtavr"/>
          <w:bCs/>
        </w:rPr>
        <w:t xml:space="preserve">. </w:t>
      </w:r>
      <w:r w:rsidRPr="008F1D22">
        <w:rPr>
          <w:rFonts w:ascii="Sylfaen" w:hAnsi="Sylfaen" w:cs="Sylfaen"/>
          <w:bCs/>
          <w:lang w:val="ka-GE"/>
        </w:rPr>
        <w:t>მიმწოდებლის მიერ</w:t>
      </w:r>
      <w:r w:rsidRPr="008F1D22">
        <w:rPr>
          <w:rFonts w:ascii="Sylfaen" w:hAnsi="Sylfaen" w:cs="AcadMtavr"/>
          <w:bCs/>
        </w:rPr>
        <w:t xml:space="preserve"> </w:t>
      </w:r>
      <w:r w:rsidRPr="008F1D22">
        <w:rPr>
          <w:rFonts w:ascii="Sylfaen" w:hAnsi="Sylfaen" w:cs="AcadMtavr"/>
          <w:bCs/>
          <w:lang w:val="ka-GE"/>
        </w:rPr>
        <w:t>გ</w:t>
      </w:r>
      <w:r w:rsidRPr="008F1D22">
        <w:rPr>
          <w:rFonts w:ascii="Sylfaen" w:hAnsi="Sylfaen" w:cs="Sylfaen"/>
          <w:bCs/>
          <w:lang w:val="ka-GE"/>
        </w:rPr>
        <w:t>ატარების</w:t>
      </w:r>
      <w:r w:rsidRPr="008F1D22">
        <w:rPr>
          <w:rFonts w:ascii="Sylfaen" w:hAnsi="Sylfaen" w:cs="AcadMtavr"/>
          <w:bCs/>
        </w:rPr>
        <w:t xml:space="preserve"> </w:t>
      </w:r>
      <w:r w:rsidRPr="008F1D22">
        <w:rPr>
          <w:rFonts w:ascii="Sylfaen" w:hAnsi="Sylfaen" w:cs="Sylfaen"/>
          <w:bCs/>
          <w:lang w:val="ka-GE"/>
        </w:rPr>
        <w:t xml:space="preserve">საფასურის გადახდა  ხორციელდება </w:t>
      </w:r>
      <w:proofErr w:type="spellStart"/>
      <w:r w:rsidRPr="008F1D22">
        <w:rPr>
          <w:rFonts w:ascii="Sylfaen" w:hAnsi="Sylfaen" w:cs="Sylfaen"/>
          <w:bCs/>
        </w:rPr>
        <w:t>უნაღდო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ანგარიშსწორების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ფორმით</w:t>
      </w:r>
      <w:proofErr w:type="spellEnd"/>
      <w:r w:rsidRPr="008F1D22">
        <w:rPr>
          <w:rFonts w:ascii="Sylfaen" w:hAnsi="Sylfaen" w:cs="AcadMtavr"/>
          <w:bCs/>
        </w:rPr>
        <w:t xml:space="preserve">, </w:t>
      </w:r>
      <w:proofErr w:type="spellStart"/>
      <w:r w:rsidRPr="008F1D22">
        <w:rPr>
          <w:rFonts w:ascii="Sylfaen" w:hAnsi="Sylfaen" w:cs="Sylfaen"/>
          <w:bCs/>
        </w:rPr>
        <w:t>საანგარიშო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თვის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მომდევნო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თვის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="00A7653F">
        <w:rPr>
          <w:rFonts w:ascii="Sylfaen" w:hAnsi="Sylfaen" w:cs="AcadMtavr"/>
          <w:bCs/>
          <w:lang w:val="ka-GE"/>
        </w:rPr>
        <w:t>____</w:t>
      </w:r>
      <w:r w:rsidRPr="008F1D22">
        <w:rPr>
          <w:rFonts w:ascii="Sylfaen" w:hAnsi="Sylfaen" w:cs="AcadMtavr"/>
          <w:bCs/>
          <w:lang w:val="ka-GE"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რიცხვამდე</w:t>
      </w:r>
      <w:proofErr w:type="spellEnd"/>
      <w:r w:rsidRPr="008F1D22">
        <w:rPr>
          <w:rFonts w:ascii="Sylfaen" w:hAnsi="Sylfaen" w:cs="AcadMtavr"/>
          <w:bCs/>
        </w:rPr>
        <w:t xml:space="preserve">, </w:t>
      </w:r>
      <w:r w:rsidR="001B599E" w:rsidRPr="008F1D22">
        <w:rPr>
          <w:rFonts w:ascii="Sylfaen" w:hAnsi="Sylfaen" w:cs="AcadMtavr"/>
          <w:bCs/>
          <w:lang w:val="ka-GE"/>
        </w:rPr>
        <w:t xml:space="preserve">მხარეთა შორის გაფორმებული </w:t>
      </w:r>
      <w:r w:rsidRPr="008F1D22">
        <w:rPr>
          <w:rFonts w:ascii="Sylfaen" w:hAnsi="Sylfaen" w:cs="AcadMtavr"/>
          <w:bCs/>
          <w:lang w:val="ka-GE"/>
        </w:rPr>
        <w:t>მიღება-ჩაბარების აქტის</w:t>
      </w:r>
      <w:r w:rsidR="001B599E" w:rsidRPr="008F1D22">
        <w:rPr>
          <w:rFonts w:ascii="Sylfaen" w:hAnsi="Sylfaen" w:cs="AcadMtavr"/>
          <w:bCs/>
          <w:lang w:val="ka-GE"/>
        </w:rPr>
        <w:t>ა და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განაწილების ლიცენზიატის</w:t>
      </w:r>
      <w:r w:rsidRPr="008F1D22">
        <w:rPr>
          <w:rFonts w:ascii="Sylfaen" w:hAnsi="Sylfaen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მიერ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r w:rsidRPr="008F1D22">
        <w:rPr>
          <w:rFonts w:ascii="Sylfaen" w:hAnsi="Sylfaen" w:cs="AcadMtavr"/>
          <w:bCs/>
          <w:lang w:val="ka-GE"/>
        </w:rPr>
        <w:t xml:space="preserve">მიმწოდებლისათვის </w:t>
      </w:r>
      <w:r w:rsidRPr="008F1D22">
        <w:rPr>
          <w:rFonts w:ascii="Sylfaen" w:hAnsi="Sylfaen" w:cs="Sylfaen"/>
          <w:bCs/>
          <w:lang w:val="ka-GE"/>
        </w:rPr>
        <w:t xml:space="preserve">წარდგენილი </w:t>
      </w:r>
      <w:proofErr w:type="spellStart"/>
      <w:r w:rsidRPr="008F1D22">
        <w:rPr>
          <w:rFonts w:ascii="Sylfaen" w:hAnsi="Sylfaen" w:cs="Sylfaen"/>
          <w:bCs/>
        </w:rPr>
        <w:t>საგადასახადო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ანგარიშ</w:t>
      </w:r>
      <w:r w:rsidRPr="008F1D22">
        <w:rPr>
          <w:rFonts w:ascii="Sylfaen" w:hAnsi="Sylfaen" w:cs="AcadMtavr"/>
          <w:bCs/>
        </w:rPr>
        <w:t>-</w:t>
      </w:r>
      <w:r w:rsidRPr="008F1D22">
        <w:rPr>
          <w:rFonts w:ascii="Sylfaen" w:hAnsi="Sylfaen" w:cs="Sylfaen"/>
          <w:bCs/>
        </w:rPr>
        <w:t>ფაქტურის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საფუძველზე</w:t>
      </w:r>
      <w:proofErr w:type="spellEnd"/>
      <w:r w:rsidRPr="008F1D22">
        <w:rPr>
          <w:rFonts w:ascii="Sylfaen" w:hAnsi="Sylfaen" w:cs="AcadMtavr"/>
          <w:bCs/>
          <w:lang w:val="ka-GE"/>
        </w:rPr>
        <w:t>.</w:t>
      </w:r>
    </w:p>
    <w:p w:rsidR="00296EC7" w:rsidRPr="008F1D22" w:rsidRDefault="00296EC7" w:rsidP="00296EC7">
      <w:pPr>
        <w:spacing w:after="0" w:line="240" w:lineRule="auto"/>
        <w:ind w:firstLine="720"/>
        <w:jc w:val="both"/>
        <w:rPr>
          <w:rFonts w:ascii="Sylfaen" w:hAnsi="Sylfaen" w:cs="AcadMtavr"/>
          <w:bCs/>
          <w:lang w:val="ka-GE"/>
        </w:rPr>
      </w:pPr>
    </w:p>
    <w:p w:rsidR="00296EC7" w:rsidRPr="008F1D22" w:rsidRDefault="00296EC7" w:rsidP="00296EC7">
      <w:pPr>
        <w:spacing w:after="0" w:line="240" w:lineRule="auto"/>
        <w:ind w:firstLine="720"/>
        <w:jc w:val="center"/>
        <w:rPr>
          <w:rFonts w:ascii="Sylfaen" w:hAnsi="Sylfaen" w:cs="AcadMtavr"/>
          <w:b/>
          <w:bCs/>
          <w:lang w:val="ka-GE"/>
        </w:rPr>
      </w:pPr>
      <w:r w:rsidRPr="008F1D22">
        <w:rPr>
          <w:rFonts w:ascii="Sylfaen" w:hAnsi="Sylfaen" w:cs="AcadMtavr"/>
          <w:b/>
          <w:bCs/>
          <w:lang w:val="ka-GE"/>
        </w:rPr>
        <w:t xml:space="preserve">7. </w:t>
      </w:r>
      <w:r w:rsidRPr="008F1D22">
        <w:rPr>
          <w:rFonts w:ascii="Sylfaen" w:hAnsi="Sylfaen" w:cs="Sylfaen"/>
          <w:b/>
          <w:bCs/>
          <w:lang w:val="ka-GE"/>
        </w:rPr>
        <w:t>პასუხისმგებლობა</w:t>
      </w:r>
      <w:r w:rsidRPr="008F1D22">
        <w:rPr>
          <w:rFonts w:ascii="Sylfaen" w:hAnsi="Sylfaen" w:cs="AcadMtavr"/>
          <w:b/>
          <w:bCs/>
          <w:lang w:val="ka-GE"/>
        </w:rPr>
        <w:t xml:space="preserve"> </w:t>
      </w:r>
    </w:p>
    <w:p w:rsidR="00296EC7" w:rsidRPr="008F1D22" w:rsidRDefault="00296EC7" w:rsidP="00296EC7">
      <w:pPr>
        <w:spacing w:after="0" w:line="240" w:lineRule="auto"/>
        <w:ind w:firstLine="720"/>
        <w:jc w:val="both"/>
        <w:rPr>
          <w:rFonts w:ascii="Sylfaen" w:hAnsi="Sylfaen" w:cs="AcadMtavr"/>
          <w:bCs/>
          <w:lang w:val="ka-GE"/>
        </w:rPr>
      </w:pPr>
      <w:r w:rsidRPr="008F1D22">
        <w:rPr>
          <w:rFonts w:ascii="Sylfaen" w:hAnsi="Sylfaen" w:cs="AcadMtavr"/>
          <w:bCs/>
          <w:lang w:val="ka-GE"/>
        </w:rPr>
        <w:t xml:space="preserve">7.1. </w:t>
      </w:r>
      <w:r w:rsidRPr="008F1D22">
        <w:rPr>
          <w:rFonts w:ascii="Sylfaen" w:hAnsi="Sylfaen" w:cs="Sylfaen"/>
          <w:bCs/>
          <w:lang w:val="ka-GE"/>
        </w:rPr>
        <w:t>ნებისმიერი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მხარე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უფლებამოსილია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მოსთხოვოს</w:t>
      </w:r>
      <w:r w:rsidRPr="008F1D22">
        <w:rPr>
          <w:rFonts w:ascii="Sylfaen" w:hAnsi="Sylfaen" w:cs="AcadMtavr"/>
          <w:bCs/>
          <w:lang w:val="ka-GE"/>
        </w:rPr>
        <w:t xml:space="preserve"> მეორე </w:t>
      </w:r>
      <w:r w:rsidRPr="008F1D22">
        <w:rPr>
          <w:rFonts w:ascii="Sylfaen" w:hAnsi="Sylfaen" w:cs="Sylfaen"/>
          <w:bCs/>
          <w:lang w:val="ka-GE"/>
        </w:rPr>
        <w:t>მხარეს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მიყენებული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ფაქტობრივი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ზიანის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ანაზღაურება</w:t>
      </w:r>
      <w:r w:rsidRPr="008F1D22">
        <w:rPr>
          <w:rFonts w:ascii="Sylfaen" w:hAnsi="Sylfaen" w:cs="AcadMtavr"/>
          <w:bCs/>
          <w:lang w:val="ka-GE"/>
        </w:rPr>
        <w:t xml:space="preserve">, </w:t>
      </w:r>
      <w:r w:rsidRPr="008F1D22">
        <w:rPr>
          <w:rFonts w:ascii="Sylfaen" w:hAnsi="Sylfaen" w:cs="Sylfaen"/>
          <w:bCs/>
          <w:lang w:val="ka-GE"/>
        </w:rPr>
        <w:t>თუ მისი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დადგომის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ფაქტი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და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ოდენობა</w:t>
      </w:r>
      <w:r w:rsidRPr="008F1D22">
        <w:rPr>
          <w:rFonts w:ascii="Sylfaen" w:hAnsi="Sylfaen" w:cs="AcadMtavr"/>
          <w:bCs/>
          <w:lang w:val="ka-GE"/>
        </w:rPr>
        <w:t xml:space="preserve"> დოკუმენტურად დადასტურებულია</w:t>
      </w:r>
      <w:r w:rsidRPr="008F1D22">
        <w:rPr>
          <w:rFonts w:ascii="Sylfaen" w:hAnsi="Sylfaen" w:cs="Sylfaen"/>
          <w:bCs/>
          <w:lang w:val="ka-GE"/>
        </w:rPr>
        <w:t xml:space="preserve"> და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გამოწვეულია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ბრალეული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მხარის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მიერ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ხელშეკრულებით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ნაკისრი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ვალდებულებების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შეუსრულებლობით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ან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არაჯეროვანი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შესრულებით</w:t>
      </w:r>
      <w:r w:rsidRPr="008F1D22">
        <w:rPr>
          <w:rFonts w:ascii="Sylfaen" w:hAnsi="Sylfaen" w:cs="AcadMtavr"/>
          <w:bCs/>
          <w:lang w:val="ka-GE"/>
        </w:rPr>
        <w:t>.</w:t>
      </w:r>
    </w:p>
    <w:p w:rsidR="00296EC7" w:rsidRPr="008F1D22" w:rsidRDefault="00296EC7" w:rsidP="00296EC7">
      <w:pPr>
        <w:spacing w:after="0" w:line="240" w:lineRule="auto"/>
        <w:ind w:firstLine="720"/>
        <w:jc w:val="both"/>
        <w:rPr>
          <w:rFonts w:ascii="Sylfaen" w:hAnsi="Sylfaen" w:cs="AcadMtavr"/>
          <w:bCs/>
          <w:lang w:val="ka-GE"/>
        </w:rPr>
      </w:pPr>
      <w:r w:rsidRPr="008F1D22">
        <w:rPr>
          <w:rFonts w:ascii="Sylfaen" w:hAnsi="Sylfaen" w:cs="AcadMtavr"/>
          <w:bCs/>
          <w:lang w:val="ka-GE"/>
        </w:rPr>
        <w:t xml:space="preserve">7.2. </w:t>
      </w:r>
      <w:r w:rsidRPr="008F1D22">
        <w:rPr>
          <w:rFonts w:ascii="Sylfaen" w:hAnsi="Sylfaen" w:cs="Sylfaen"/>
          <w:bCs/>
          <w:lang w:val="ka-GE"/>
        </w:rPr>
        <w:t>განაწილების ლიცენზიატი</w:t>
      </w:r>
      <w:r w:rsidRPr="008F1D22">
        <w:rPr>
          <w:rFonts w:ascii="AcadMtavr" w:hAnsi="AcadMtavr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პასუხს</w:t>
      </w:r>
      <w:proofErr w:type="spellEnd"/>
      <w:r w:rsidR="001B599E" w:rsidRPr="008F1D22">
        <w:rPr>
          <w:rFonts w:ascii="Sylfaen" w:hAnsi="Sylfaen" w:cs="Sylfaen"/>
          <w:bCs/>
          <w:lang w:val="ka-GE"/>
        </w:rPr>
        <w:t xml:space="preserve"> აგებს</w:t>
      </w:r>
      <w:r w:rsidRPr="008F1D22">
        <w:rPr>
          <w:rFonts w:ascii="AcadMtavr" w:hAnsi="AcadMtavr" w:cs="AcadMtavr"/>
          <w:bCs/>
        </w:rPr>
        <w:t xml:space="preserve"> </w:t>
      </w:r>
      <w:r w:rsidRPr="008F1D22">
        <w:rPr>
          <w:rFonts w:ascii="Sylfaen" w:hAnsi="Sylfaen" w:cs="Sylfaen"/>
          <w:bCs/>
          <w:lang w:val="ka-GE"/>
        </w:rPr>
        <w:t xml:space="preserve">მიმწოდებლისათვის </w:t>
      </w:r>
      <w:proofErr w:type="spellStart"/>
      <w:r w:rsidRPr="008F1D22">
        <w:rPr>
          <w:rFonts w:ascii="Sylfaen" w:hAnsi="Sylfaen" w:cs="Sylfaen"/>
          <w:bCs/>
        </w:rPr>
        <w:t>მიყენებული</w:t>
      </w:r>
      <w:proofErr w:type="spellEnd"/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ფაქტობრივი</w:t>
      </w:r>
      <w:r w:rsidRPr="008F1D22">
        <w:rPr>
          <w:rFonts w:ascii="Sylfaen" w:hAnsi="Sylfaen" w:cs="AcadMtavr"/>
          <w:bCs/>
          <w:lang w:val="ka-GE"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ზიანისათვის</w:t>
      </w:r>
      <w:proofErr w:type="spellEnd"/>
      <w:r w:rsidRPr="008F1D22">
        <w:rPr>
          <w:rFonts w:ascii="Sylfaen" w:hAnsi="Sylfaen" w:cs="AcadMtavr"/>
          <w:bCs/>
          <w:lang w:val="ka-GE"/>
        </w:rPr>
        <w:t xml:space="preserve">, თუ იგი გამოწვეულია განაწილების ლიცენზიატის მიერ </w:t>
      </w:r>
      <w:proofErr w:type="spellStart"/>
      <w:r w:rsidRPr="008F1D22">
        <w:rPr>
          <w:rFonts w:ascii="Sylfaen" w:hAnsi="Sylfaen" w:cs="Sylfaen"/>
          <w:bCs/>
        </w:rPr>
        <w:t>მომსახურების</w:t>
      </w:r>
      <w:proofErr w:type="spellEnd"/>
      <w:r w:rsidRPr="008F1D22">
        <w:rPr>
          <w:rFonts w:ascii="AcadMtavr" w:hAnsi="AcadMtavr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უსაფუძვლო</w:t>
      </w:r>
      <w:proofErr w:type="spellEnd"/>
      <w:r w:rsidRPr="008F1D22">
        <w:rPr>
          <w:rFonts w:ascii="AcadMtavr" w:hAnsi="AcadMtavr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შეჩერებ</w:t>
      </w:r>
      <w:proofErr w:type="spellEnd"/>
      <w:r w:rsidRPr="008F1D22">
        <w:rPr>
          <w:rFonts w:ascii="Sylfaen" w:hAnsi="Sylfaen" w:cs="Sylfaen"/>
          <w:bCs/>
          <w:lang w:val="ka-GE"/>
        </w:rPr>
        <w:t>ის ან</w:t>
      </w:r>
      <w:r w:rsidRPr="008F1D22">
        <w:rPr>
          <w:rFonts w:ascii="AcadMtavr" w:hAnsi="AcadMtavr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შეწყვეტ</w:t>
      </w:r>
      <w:proofErr w:type="spellEnd"/>
      <w:r w:rsidRPr="008F1D22">
        <w:rPr>
          <w:rFonts w:ascii="Sylfaen" w:hAnsi="Sylfaen" w:cs="Sylfaen"/>
          <w:bCs/>
          <w:lang w:val="ka-GE"/>
        </w:rPr>
        <w:t>ის შედეგად.</w:t>
      </w:r>
    </w:p>
    <w:p w:rsidR="00296EC7" w:rsidRPr="008F1D22" w:rsidRDefault="00296EC7" w:rsidP="00296EC7">
      <w:pPr>
        <w:spacing w:after="0" w:line="240" w:lineRule="auto"/>
        <w:ind w:firstLine="720"/>
        <w:jc w:val="both"/>
        <w:rPr>
          <w:rFonts w:ascii="Sylfaen" w:hAnsi="Sylfaen" w:cs="Sylfaen"/>
          <w:bCs/>
          <w:lang w:val="ka-GE"/>
        </w:rPr>
      </w:pPr>
      <w:r w:rsidRPr="008F1D22">
        <w:rPr>
          <w:rFonts w:ascii="Sylfaen" w:hAnsi="Sylfaen" w:cs="AcadMtavr"/>
          <w:bCs/>
          <w:lang w:val="ka-GE"/>
        </w:rPr>
        <w:t xml:space="preserve">7.3. მიმწოდებლის მიერ </w:t>
      </w:r>
      <w:r w:rsidRPr="008F1D22">
        <w:rPr>
          <w:rFonts w:ascii="Sylfaen" w:hAnsi="Sylfaen" w:cs="Sylfaen"/>
          <w:bCs/>
          <w:lang w:val="ka-GE"/>
        </w:rPr>
        <w:t>ხელშეკრულების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მე</w:t>
      </w:r>
      <w:r w:rsidRPr="008F1D22">
        <w:rPr>
          <w:rFonts w:ascii="Sylfaen" w:hAnsi="Sylfaen" w:cs="AcadMtavr"/>
          <w:bCs/>
          <w:lang w:val="ka-GE"/>
        </w:rPr>
        <w:t xml:space="preserve">-6 </w:t>
      </w:r>
      <w:r w:rsidRPr="008F1D22">
        <w:rPr>
          <w:rFonts w:ascii="Sylfaen" w:hAnsi="Sylfaen" w:cs="Sylfaen"/>
          <w:bCs/>
          <w:lang w:val="ka-GE"/>
        </w:rPr>
        <w:t>მუხლის 6.3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პუნქტით გათვალისწინებული ანგარიშსწორების ვადის დარღვევის შეთხვევაში, განაწილების ლიცენზიატი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უფლებამოსილია:</w:t>
      </w:r>
    </w:p>
    <w:p w:rsidR="00296EC7" w:rsidRPr="008F1D22" w:rsidRDefault="00296EC7" w:rsidP="00296EC7">
      <w:pPr>
        <w:spacing w:after="0" w:line="240" w:lineRule="auto"/>
        <w:ind w:firstLine="720"/>
        <w:jc w:val="both"/>
        <w:rPr>
          <w:rFonts w:ascii="Sylfaen" w:hAnsi="Sylfaen" w:cs="AcadMtavr"/>
          <w:bCs/>
          <w:lang w:val="ka-GE"/>
        </w:rPr>
      </w:pPr>
      <w:r w:rsidRPr="008F1D22">
        <w:rPr>
          <w:rFonts w:ascii="Sylfaen" w:hAnsi="Sylfaen" w:cs="Sylfaen"/>
          <w:bCs/>
          <w:lang w:val="ka-GE"/>
        </w:rPr>
        <w:t>7.3.1.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დააკისროს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მიმწოდებელს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პირგასამტეხლო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გადაუხდელი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თანხის</w:t>
      </w:r>
      <w:r w:rsidR="00DD4BF3">
        <w:rPr>
          <w:rFonts w:ascii="Sylfaen" w:hAnsi="Sylfaen" w:cs="AcadMtavr"/>
          <w:bCs/>
          <w:lang w:val="ka-GE"/>
        </w:rPr>
        <w:t xml:space="preserve"> 0,07 </w:t>
      </w:r>
      <w:r w:rsidRPr="008F1D22">
        <w:rPr>
          <w:rFonts w:ascii="Sylfaen" w:hAnsi="Sylfaen" w:cs="AcadMtavr"/>
          <w:bCs/>
          <w:lang w:val="ka-GE"/>
        </w:rPr>
        <w:t xml:space="preserve">% </w:t>
      </w:r>
      <w:r w:rsidRPr="008F1D22">
        <w:rPr>
          <w:rFonts w:ascii="Sylfaen" w:hAnsi="Sylfaen" w:cs="Sylfaen"/>
          <w:bCs/>
          <w:lang w:val="ka-GE"/>
        </w:rPr>
        <w:t>ოდენობით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ყოველ</w:t>
      </w:r>
      <w:r w:rsidR="001B599E" w:rsidRPr="008F1D22">
        <w:rPr>
          <w:rFonts w:ascii="Sylfaen" w:hAnsi="Sylfaen" w:cs="Sylfaen"/>
          <w:bCs/>
          <w:lang w:val="ka-GE"/>
        </w:rPr>
        <w:t>ი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ვადაგადაცილებულ</w:t>
      </w:r>
      <w:r w:rsidR="001B599E" w:rsidRPr="008F1D22">
        <w:rPr>
          <w:rFonts w:ascii="Sylfaen" w:hAnsi="Sylfaen" w:cs="Sylfaen"/>
          <w:bCs/>
          <w:lang w:val="ka-GE"/>
        </w:rPr>
        <w:t>ი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დღ</w:t>
      </w:r>
      <w:r w:rsidR="001B599E" w:rsidRPr="008F1D22">
        <w:rPr>
          <w:rFonts w:ascii="Sylfaen" w:hAnsi="Sylfaen" w:cs="Sylfaen"/>
          <w:bCs/>
          <w:lang w:val="ka-GE"/>
        </w:rPr>
        <w:t>ისათვის</w:t>
      </w:r>
      <w:r w:rsidRPr="008F1D22">
        <w:rPr>
          <w:rFonts w:ascii="Sylfaen" w:hAnsi="Sylfaen" w:cs="AcadMtavr"/>
          <w:bCs/>
          <w:lang w:val="ka-GE"/>
        </w:rPr>
        <w:t>;</w:t>
      </w:r>
    </w:p>
    <w:p w:rsidR="00296EC7" w:rsidRPr="008F1D22" w:rsidRDefault="00296EC7" w:rsidP="00296EC7">
      <w:pPr>
        <w:spacing w:after="0" w:line="240" w:lineRule="auto"/>
        <w:ind w:firstLine="720"/>
        <w:jc w:val="both"/>
        <w:rPr>
          <w:rFonts w:ascii="Sylfaen" w:hAnsi="Sylfaen" w:cs="AcadMtavr"/>
          <w:bCs/>
          <w:lang w:val="ka-GE"/>
        </w:rPr>
      </w:pPr>
      <w:r w:rsidRPr="008F1D22">
        <w:rPr>
          <w:rFonts w:ascii="Sylfaen" w:hAnsi="Sylfaen" w:cs="AcadMtavr"/>
          <w:bCs/>
          <w:lang w:val="ka-GE"/>
        </w:rPr>
        <w:lastRenderedPageBreak/>
        <w:t xml:space="preserve">7.3.2. წინსაწარი გაფრთხილებიდან 10 (ათი) კალენდარული დღის შემდეგ, </w:t>
      </w:r>
      <w:proofErr w:type="spellStart"/>
      <w:r w:rsidRPr="008F1D22">
        <w:rPr>
          <w:rFonts w:ascii="Sylfaen" w:eastAsia="Sylfaen" w:hAnsi="Sylfaen"/>
        </w:rPr>
        <w:t>მიმწოდებელი</w:t>
      </w:r>
      <w:proofErr w:type="spellEnd"/>
      <w:r w:rsidRPr="008F1D22">
        <w:rPr>
          <w:rFonts w:ascii="Sylfaen" w:eastAsia="Sylfaen" w:hAnsi="Sylfaen"/>
          <w:lang w:val="ka-GE"/>
        </w:rPr>
        <w:t xml:space="preserve"> </w:t>
      </w:r>
      <w:proofErr w:type="spellStart"/>
      <w:r w:rsidRPr="008F1D22">
        <w:rPr>
          <w:rFonts w:ascii="Sylfaen" w:eastAsia="Sylfaen" w:hAnsi="Sylfaen"/>
        </w:rPr>
        <w:t>არ</w:t>
      </w:r>
      <w:proofErr w:type="spellEnd"/>
      <w:r w:rsidRPr="008F1D22">
        <w:rPr>
          <w:rFonts w:ascii="Sylfaen" w:eastAsia="Sylfaen" w:hAnsi="Sylfaen"/>
        </w:rPr>
        <w:t xml:space="preserve"> </w:t>
      </w:r>
      <w:proofErr w:type="spellStart"/>
      <w:r w:rsidRPr="008F1D22">
        <w:rPr>
          <w:rFonts w:ascii="Sylfaen" w:eastAsia="Sylfaen" w:hAnsi="Sylfaen"/>
        </w:rPr>
        <w:t>დაუშვას</w:t>
      </w:r>
      <w:proofErr w:type="spellEnd"/>
      <w:r w:rsidRPr="008F1D22">
        <w:rPr>
          <w:rFonts w:ascii="Sylfaen" w:eastAsia="Sylfaen" w:hAnsi="Sylfaen"/>
        </w:rPr>
        <w:t xml:space="preserve"> </w:t>
      </w:r>
      <w:r w:rsidRPr="008F1D22">
        <w:rPr>
          <w:rFonts w:ascii="Sylfaen" w:eastAsia="Sylfaen" w:hAnsi="Sylfaen"/>
          <w:lang w:val="ka-GE"/>
        </w:rPr>
        <w:t>თავის</w:t>
      </w:r>
      <w:r w:rsidRPr="008F1D22">
        <w:rPr>
          <w:rFonts w:ascii="Sylfaen" w:eastAsia="Sylfaen" w:hAnsi="Sylfaen"/>
        </w:rPr>
        <w:t xml:space="preserve"> </w:t>
      </w:r>
      <w:r w:rsidRPr="008F1D22">
        <w:rPr>
          <w:rFonts w:ascii="Sylfaen" w:eastAsia="Sylfaen" w:hAnsi="Sylfaen"/>
          <w:lang w:val="ka-GE"/>
        </w:rPr>
        <w:t>გაზგამანაწილებელ</w:t>
      </w:r>
      <w:r w:rsidRPr="008F1D22">
        <w:rPr>
          <w:rFonts w:ascii="Sylfaen" w:eastAsia="Sylfaen" w:hAnsi="Sylfaen"/>
        </w:rPr>
        <w:t xml:space="preserve"> </w:t>
      </w:r>
      <w:proofErr w:type="spellStart"/>
      <w:r w:rsidRPr="008F1D22">
        <w:rPr>
          <w:rFonts w:ascii="Sylfaen" w:eastAsia="Sylfaen" w:hAnsi="Sylfaen"/>
        </w:rPr>
        <w:t>ქსელში</w:t>
      </w:r>
      <w:proofErr w:type="spellEnd"/>
      <w:r w:rsidRPr="008F1D22">
        <w:rPr>
          <w:rFonts w:ascii="Sylfaen" w:eastAsia="Sylfaen" w:hAnsi="Sylfaen"/>
        </w:rPr>
        <w:t xml:space="preserve"> </w:t>
      </w:r>
      <w:r w:rsidRPr="008F1D22">
        <w:rPr>
          <w:rFonts w:ascii="Sylfaen" w:eastAsia="Sylfaen" w:hAnsi="Sylfaen"/>
          <w:lang w:val="ka-GE"/>
        </w:rPr>
        <w:t>და შეუწყვიტოს მას მომსახურება.</w:t>
      </w:r>
    </w:p>
    <w:p w:rsidR="00296EC7" w:rsidRPr="008F1D22" w:rsidRDefault="00296EC7" w:rsidP="00296EC7">
      <w:pPr>
        <w:spacing w:after="0" w:line="240" w:lineRule="auto"/>
        <w:ind w:firstLine="720"/>
        <w:jc w:val="both"/>
        <w:rPr>
          <w:rFonts w:ascii="Sylfaen" w:hAnsi="Sylfaen" w:cs="AcadMtavr"/>
          <w:bCs/>
          <w:lang w:val="ka-GE"/>
        </w:rPr>
      </w:pPr>
      <w:r w:rsidRPr="008F1D22">
        <w:rPr>
          <w:rFonts w:ascii="Sylfaen" w:hAnsi="Sylfaen" w:cs="AcadMtavr"/>
          <w:bCs/>
          <w:lang w:val="ka-GE"/>
        </w:rPr>
        <w:t xml:space="preserve">7.4. </w:t>
      </w:r>
      <w:r w:rsidRPr="008F1D22">
        <w:rPr>
          <w:rFonts w:ascii="Sylfaen" w:hAnsi="Sylfaen" w:cs="Sylfaen"/>
          <w:bCs/>
          <w:lang w:val="ka-GE"/>
        </w:rPr>
        <w:t>პირგასამტეხლოს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გადახდა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არ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ათავისუფლებს</w:t>
      </w:r>
      <w:r w:rsidRPr="008F1D22">
        <w:rPr>
          <w:rFonts w:ascii="Sylfaen" w:hAnsi="Sylfaen" w:cs="AcadMtavr"/>
          <w:bCs/>
          <w:lang w:val="ka-GE"/>
        </w:rPr>
        <w:t xml:space="preserve"> მიმწოდებელს </w:t>
      </w:r>
      <w:r w:rsidRPr="008F1D22">
        <w:rPr>
          <w:rFonts w:ascii="Sylfaen" w:hAnsi="Sylfaen" w:cs="Sylfaen"/>
          <w:bCs/>
          <w:lang w:val="ka-GE"/>
        </w:rPr>
        <w:t>დარღვეული ვალდებულების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შესრულებისაგან</w:t>
      </w:r>
      <w:r w:rsidRPr="008F1D22">
        <w:rPr>
          <w:rFonts w:ascii="Sylfaen" w:hAnsi="Sylfaen" w:cs="AcadMtavr"/>
          <w:bCs/>
          <w:lang w:val="ka-GE"/>
        </w:rPr>
        <w:t xml:space="preserve">. </w:t>
      </w:r>
    </w:p>
    <w:p w:rsidR="00296EC7" w:rsidRPr="008F1D22" w:rsidRDefault="00296EC7" w:rsidP="00296EC7">
      <w:pPr>
        <w:spacing w:after="0" w:line="240" w:lineRule="auto"/>
        <w:ind w:firstLine="720"/>
        <w:jc w:val="both"/>
        <w:rPr>
          <w:rFonts w:ascii="AcadMtavr" w:hAnsi="AcadMtavr" w:cs="AcadMtavr"/>
          <w:bCs/>
        </w:rPr>
      </w:pPr>
      <w:r w:rsidRPr="008F1D22">
        <w:rPr>
          <w:rFonts w:ascii="Sylfaen" w:hAnsi="Sylfaen" w:cs="AcadMtavr"/>
          <w:bCs/>
          <w:lang w:val="ka-GE"/>
        </w:rPr>
        <w:t xml:space="preserve">7.5. </w:t>
      </w:r>
      <w:proofErr w:type="spellStart"/>
      <w:r w:rsidRPr="008F1D22">
        <w:rPr>
          <w:rFonts w:ascii="Sylfaen" w:hAnsi="Sylfaen" w:cs="Sylfaen"/>
          <w:bCs/>
        </w:rPr>
        <w:t>პირგასამტეხლოს</w:t>
      </w:r>
      <w:proofErr w:type="spellEnd"/>
      <w:r w:rsidRPr="008F1D22">
        <w:rPr>
          <w:rFonts w:ascii="AcadMtavr" w:hAnsi="AcadMtavr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გადახდის</w:t>
      </w:r>
      <w:proofErr w:type="spellEnd"/>
      <w:r w:rsidRPr="008F1D22">
        <w:rPr>
          <w:rFonts w:ascii="AcadMtavr" w:hAnsi="AcadMtavr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ვალდებულების</w:t>
      </w:r>
      <w:proofErr w:type="spellEnd"/>
      <w:r w:rsidRPr="008F1D22">
        <w:rPr>
          <w:rFonts w:ascii="AcadMtavr" w:hAnsi="AcadMtavr" w:cs="AcadMtavr"/>
          <w:bCs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წარმოშობის</w:t>
      </w:r>
      <w:r w:rsidRPr="008F1D22">
        <w:rPr>
          <w:rFonts w:ascii="AcadMtavr" w:hAnsi="AcadMtavr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შემთხვევაში</w:t>
      </w:r>
      <w:proofErr w:type="spellEnd"/>
      <w:r w:rsidRPr="008F1D22">
        <w:rPr>
          <w:rFonts w:ascii="AcadMtavr" w:hAnsi="AcadMtavr" w:cs="AcadMtavr"/>
          <w:bCs/>
        </w:rPr>
        <w:t xml:space="preserve">, </w:t>
      </w:r>
      <w:r w:rsidRPr="008F1D22">
        <w:rPr>
          <w:rFonts w:ascii="Sylfaen" w:hAnsi="Sylfaen" w:cs="Sylfaen"/>
          <w:bCs/>
          <w:lang w:val="ka-GE"/>
        </w:rPr>
        <w:t>მიმწოდებლის</w:t>
      </w:r>
      <w:r w:rsidRPr="008F1D22">
        <w:rPr>
          <w:rFonts w:ascii="AcadMtavr" w:hAnsi="AcadMtavr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მიერ</w:t>
      </w:r>
      <w:proofErr w:type="spellEnd"/>
      <w:r w:rsidRPr="008F1D22">
        <w:rPr>
          <w:rFonts w:ascii="AcadMtavr" w:hAnsi="AcadMtavr" w:cs="AcadMtavr"/>
          <w:bCs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განაწილების ლიცენზიატისთვის</w:t>
      </w:r>
      <w:r w:rsidRPr="008F1D22">
        <w:rPr>
          <w:rFonts w:ascii="AcadMtavr" w:hAnsi="AcadMtavr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გადახდილი</w:t>
      </w:r>
      <w:proofErr w:type="spellEnd"/>
      <w:r w:rsidRPr="008F1D22">
        <w:rPr>
          <w:rFonts w:ascii="AcadMtavr" w:hAnsi="AcadMtavr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ნებისმიერი</w:t>
      </w:r>
      <w:proofErr w:type="spellEnd"/>
      <w:r w:rsidRPr="008F1D22">
        <w:rPr>
          <w:rFonts w:ascii="AcadMtavr" w:hAnsi="AcadMtavr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თანხა</w:t>
      </w:r>
      <w:proofErr w:type="spellEnd"/>
      <w:r w:rsidRPr="008F1D22">
        <w:rPr>
          <w:rFonts w:ascii="Sylfaen" w:hAnsi="Sylfaen" w:cs="Sylfaen"/>
          <w:bCs/>
          <w:lang w:val="ka-GE"/>
        </w:rPr>
        <w:t>,</w:t>
      </w:r>
      <w:r w:rsidRPr="008F1D22">
        <w:rPr>
          <w:rFonts w:ascii="AcadMtavr" w:hAnsi="AcadMtavr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პირველ</w:t>
      </w:r>
      <w:proofErr w:type="spellEnd"/>
      <w:r w:rsidRPr="008F1D22">
        <w:rPr>
          <w:rFonts w:ascii="AcadMtavr" w:hAnsi="AcadMtavr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რიგში</w:t>
      </w:r>
      <w:proofErr w:type="spellEnd"/>
      <w:r w:rsidRPr="008F1D22">
        <w:rPr>
          <w:rFonts w:ascii="Sylfaen" w:hAnsi="Sylfaen" w:cs="Sylfaen"/>
          <w:bCs/>
          <w:lang w:val="ka-GE"/>
        </w:rPr>
        <w:t>,</w:t>
      </w:r>
      <w:r w:rsidRPr="008F1D22">
        <w:rPr>
          <w:rFonts w:ascii="AcadMtavr" w:hAnsi="AcadMtavr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წარიმართება</w:t>
      </w:r>
      <w:proofErr w:type="spellEnd"/>
      <w:r w:rsidRPr="008F1D22">
        <w:rPr>
          <w:rFonts w:ascii="AcadMtavr" w:hAnsi="AcadMtavr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პირგასამტეხლოს</w:t>
      </w:r>
      <w:proofErr w:type="spellEnd"/>
      <w:r w:rsidRPr="008F1D22">
        <w:rPr>
          <w:rFonts w:ascii="AcadMtavr" w:hAnsi="AcadMtavr" w:cs="AcadMtavr"/>
          <w:bCs/>
        </w:rPr>
        <w:t xml:space="preserve">, </w:t>
      </w:r>
      <w:proofErr w:type="spellStart"/>
      <w:r w:rsidRPr="008F1D22">
        <w:rPr>
          <w:rFonts w:ascii="Sylfaen" w:hAnsi="Sylfaen" w:cs="Sylfaen"/>
          <w:bCs/>
        </w:rPr>
        <w:t>ხოლო</w:t>
      </w:r>
      <w:proofErr w:type="spellEnd"/>
      <w:r w:rsidRPr="008F1D22">
        <w:rPr>
          <w:rFonts w:ascii="AcadMtavr" w:hAnsi="AcadMtavr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შემდ</w:t>
      </w:r>
      <w:proofErr w:type="spellEnd"/>
      <w:r w:rsidRPr="008F1D22">
        <w:rPr>
          <w:rFonts w:ascii="Sylfaen" w:hAnsi="Sylfaen" w:cs="Sylfaen"/>
          <w:bCs/>
          <w:lang w:val="ka-GE"/>
        </w:rPr>
        <w:t>გომ</w:t>
      </w:r>
      <w:r w:rsidRPr="008F1D22">
        <w:rPr>
          <w:rFonts w:ascii="AcadMtavr" w:hAnsi="AcadMtavr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დავალიანების</w:t>
      </w:r>
      <w:proofErr w:type="spellEnd"/>
      <w:r w:rsidRPr="008F1D22">
        <w:rPr>
          <w:rFonts w:ascii="AcadMtavr" w:hAnsi="AcadMtavr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ძირი</w:t>
      </w:r>
      <w:proofErr w:type="spellEnd"/>
      <w:r w:rsidRPr="008F1D22">
        <w:rPr>
          <w:rFonts w:ascii="AcadMtavr" w:hAnsi="AcadMtavr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თანხის</w:t>
      </w:r>
      <w:proofErr w:type="spellEnd"/>
      <w:r w:rsidRPr="008F1D22">
        <w:rPr>
          <w:rFonts w:ascii="AcadMtavr" w:hAnsi="AcadMtavr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დასაფარად</w:t>
      </w:r>
      <w:proofErr w:type="spellEnd"/>
      <w:r w:rsidRPr="008F1D22">
        <w:rPr>
          <w:rFonts w:ascii="AcadMtavr" w:hAnsi="AcadMtavr" w:cs="AcadMtavr"/>
          <w:bCs/>
        </w:rPr>
        <w:t>.</w:t>
      </w:r>
    </w:p>
    <w:p w:rsidR="00296EC7" w:rsidRPr="008F1D22" w:rsidRDefault="00296EC7" w:rsidP="00296EC7">
      <w:pPr>
        <w:spacing w:after="0" w:line="240" w:lineRule="auto"/>
        <w:ind w:firstLine="720"/>
        <w:jc w:val="both"/>
        <w:rPr>
          <w:rFonts w:ascii="Sylfaen" w:hAnsi="Sylfaen" w:cs="AcadMtavr"/>
          <w:bCs/>
          <w:lang w:val="ka-GE"/>
        </w:rPr>
      </w:pPr>
    </w:p>
    <w:p w:rsidR="00296EC7" w:rsidRPr="008F1D22" w:rsidRDefault="00296EC7" w:rsidP="00296EC7">
      <w:pPr>
        <w:spacing w:after="0" w:line="240" w:lineRule="auto"/>
        <w:ind w:firstLine="720"/>
        <w:jc w:val="center"/>
        <w:rPr>
          <w:rFonts w:ascii="Sylfaen" w:hAnsi="Sylfaen" w:cs="AcadMtavr"/>
          <w:b/>
          <w:bCs/>
          <w:lang w:val="ka-GE"/>
        </w:rPr>
      </w:pPr>
      <w:r w:rsidRPr="008F1D22">
        <w:rPr>
          <w:rFonts w:ascii="Sylfaen" w:hAnsi="Sylfaen" w:cs="AcadMtavr"/>
          <w:b/>
          <w:bCs/>
          <w:lang w:val="ka-GE"/>
        </w:rPr>
        <w:t>8. ფორს-მაჟორი</w:t>
      </w:r>
    </w:p>
    <w:p w:rsidR="00296EC7" w:rsidRPr="008F1D22" w:rsidRDefault="00296EC7" w:rsidP="00296EC7">
      <w:pPr>
        <w:spacing w:after="0" w:line="240" w:lineRule="auto"/>
        <w:ind w:firstLine="720"/>
        <w:jc w:val="both"/>
        <w:rPr>
          <w:rFonts w:ascii="Sylfaen" w:hAnsi="Sylfaen" w:cs="AcadNusx"/>
          <w:bCs/>
          <w:lang w:val="ka-GE"/>
        </w:rPr>
      </w:pPr>
      <w:r w:rsidRPr="008F1D22">
        <w:rPr>
          <w:rFonts w:ascii="Sylfaen" w:hAnsi="Sylfaen" w:cs="AcadNusx"/>
          <w:bCs/>
          <w:lang w:val="ka-GE"/>
        </w:rPr>
        <w:t>8.1. მხარეები თავისუფლდებიან პასუხისმგებლობისაგან, თუ სახელშეკრულებო ვალდებულებების შეუსრულებლობა ან არაჯეროვანი შესრულება გამოწვეულია დაუძლეველი ძალის (სტიქიური მოვლენ</w:t>
      </w:r>
      <w:r w:rsidR="0017055E" w:rsidRPr="008F1D22">
        <w:rPr>
          <w:rFonts w:ascii="Sylfaen" w:hAnsi="Sylfaen" w:cs="AcadNusx"/>
          <w:bCs/>
          <w:lang w:val="ka-GE"/>
        </w:rPr>
        <w:t>ა</w:t>
      </w:r>
      <w:r w:rsidRPr="008F1D22">
        <w:rPr>
          <w:rFonts w:ascii="Sylfaen" w:hAnsi="Sylfaen" w:cs="AcadNusx"/>
          <w:bCs/>
        </w:rPr>
        <w:t>ი</w:t>
      </w:r>
      <w:r w:rsidRPr="008F1D22">
        <w:rPr>
          <w:rFonts w:ascii="Sylfaen" w:hAnsi="Sylfaen" w:cs="AcadNusx"/>
          <w:bCs/>
          <w:lang w:val="ka-GE"/>
        </w:rPr>
        <w:t>, საომარი მოქმედებ</w:t>
      </w:r>
      <w:r w:rsidR="0017055E" w:rsidRPr="008F1D22">
        <w:rPr>
          <w:rFonts w:ascii="Sylfaen" w:hAnsi="Sylfaen" w:cs="AcadNusx"/>
          <w:bCs/>
          <w:lang w:val="ka-GE"/>
        </w:rPr>
        <w:t>ა</w:t>
      </w:r>
      <w:r w:rsidRPr="008F1D22">
        <w:rPr>
          <w:rFonts w:ascii="Sylfaen" w:hAnsi="Sylfaen" w:cs="AcadNusx"/>
          <w:bCs/>
          <w:lang w:val="ka-GE"/>
        </w:rPr>
        <w:t>, საკანონმდებლო ცვლილებები და ა.შ.) მოქმედებით, რომელიც არ არის დაკავშირებული მხარეთა შეცდომასთან ან დაუდევრობასთან და რომლის დადგომის წინასწარ გათვალისწინება მათთვის შეუძლებელი იყო.</w:t>
      </w:r>
    </w:p>
    <w:p w:rsidR="00296EC7" w:rsidRPr="008F1D22" w:rsidRDefault="00296EC7" w:rsidP="00296EC7">
      <w:pPr>
        <w:spacing w:after="0" w:line="240" w:lineRule="auto"/>
        <w:ind w:firstLine="720"/>
        <w:jc w:val="both"/>
        <w:rPr>
          <w:rFonts w:ascii="Sylfaen" w:hAnsi="Sylfaen" w:cs="AcadNusx"/>
          <w:bCs/>
          <w:lang w:val="ka-GE"/>
        </w:rPr>
      </w:pPr>
      <w:r w:rsidRPr="008F1D22">
        <w:rPr>
          <w:rFonts w:ascii="Sylfaen" w:hAnsi="Sylfaen" w:cs="AcadNusx"/>
          <w:bCs/>
          <w:lang w:val="ka-GE"/>
        </w:rPr>
        <w:t>8.2. დაუძლეველი ძალის მოქმედების ან შეწყვეტის შესახებ შესაბამისი მხარე ვალდებულია დაუყოვნებლივ წერილობით აცნობოს მეორე მხარეს და შეძლებისდაგვარად შეატყობინოს მას თავისი ვალდებულებების შესრულების განახლების მოსალოდნელი თარიღი.</w:t>
      </w:r>
    </w:p>
    <w:p w:rsidR="00296EC7" w:rsidRPr="008F1D22" w:rsidRDefault="00296EC7" w:rsidP="00296EC7">
      <w:pPr>
        <w:spacing w:after="0" w:line="240" w:lineRule="auto"/>
        <w:ind w:firstLine="720"/>
        <w:jc w:val="both"/>
        <w:rPr>
          <w:rFonts w:ascii="Sylfaen" w:hAnsi="Sylfaen" w:cs="AcadNusx"/>
          <w:bCs/>
          <w:lang w:val="ka-GE"/>
        </w:rPr>
      </w:pPr>
      <w:r w:rsidRPr="008F1D22">
        <w:rPr>
          <w:rFonts w:ascii="Sylfaen" w:hAnsi="Sylfaen" w:cs="AcadNusx"/>
          <w:bCs/>
          <w:lang w:val="ka-GE"/>
        </w:rPr>
        <w:t>8.3. თუ დაუძლეველი ძალის მოქმედება გრძელდება ან მოსალოდნელია გაგრძელდეს 1 თვეზე მეტი ვადით, ნებისმიერ მხარეს უფლება აქვს ცალმხრივად შეწყვიტოს ხელშეკრულება, რის შესახებ წინასწარ, 10 (ათი)  კალენდარული დღით ადრე, წერილობით უნდა აცნობოს მეორე მხარეს.</w:t>
      </w:r>
    </w:p>
    <w:p w:rsidR="00296EC7" w:rsidRPr="008F1D22" w:rsidRDefault="00296EC7" w:rsidP="00296EC7">
      <w:pPr>
        <w:spacing w:after="0" w:line="240" w:lineRule="auto"/>
        <w:ind w:firstLine="720"/>
        <w:jc w:val="both"/>
        <w:rPr>
          <w:rFonts w:ascii="Sylfaen" w:hAnsi="Sylfaen" w:cs="AcadNusx"/>
          <w:lang w:val="ka-GE"/>
        </w:rPr>
      </w:pPr>
      <w:r w:rsidRPr="008F1D22">
        <w:rPr>
          <w:rFonts w:ascii="Sylfaen" w:hAnsi="Sylfaen" w:cs="Sylfaen"/>
          <w:lang w:val="ka-GE"/>
        </w:rPr>
        <w:t>8.4. ამ</w:t>
      </w:r>
      <w:r w:rsidRPr="008F1D22">
        <w:rPr>
          <w:rFonts w:ascii="Sylfaen" w:hAnsi="Sylfaen" w:cs="AcadNusx"/>
          <w:lang w:val="de-DE"/>
        </w:rPr>
        <w:t xml:space="preserve"> </w:t>
      </w:r>
      <w:r w:rsidRPr="008F1D22">
        <w:rPr>
          <w:rFonts w:ascii="Sylfaen" w:hAnsi="Sylfaen" w:cs="Sylfaen"/>
          <w:lang w:val="de-DE"/>
        </w:rPr>
        <w:t>მუხლის</w:t>
      </w:r>
      <w:r w:rsidRPr="008F1D22">
        <w:rPr>
          <w:rFonts w:ascii="Sylfaen" w:hAnsi="Sylfaen" w:cs="AcadNusx"/>
          <w:lang w:val="de-DE"/>
        </w:rPr>
        <w:t xml:space="preserve"> </w:t>
      </w:r>
      <w:r w:rsidRPr="008F1D22">
        <w:rPr>
          <w:rFonts w:ascii="Sylfaen" w:hAnsi="Sylfaen" w:cs="Sylfaen"/>
          <w:lang w:val="de-DE"/>
        </w:rPr>
        <w:t>საფუძველზე</w:t>
      </w:r>
      <w:r w:rsidRPr="008F1D22">
        <w:rPr>
          <w:rFonts w:ascii="Sylfaen" w:hAnsi="Sylfaen" w:cs="AcadNusx"/>
          <w:lang w:val="de-DE"/>
        </w:rPr>
        <w:t xml:space="preserve"> </w:t>
      </w:r>
      <w:r w:rsidRPr="008F1D22">
        <w:rPr>
          <w:rFonts w:ascii="Sylfaen" w:hAnsi="Sylfaen" w:cs="Sylfaen"/>
          <w:lang w:val="de-DE"/>
        </w:rPr>
        <w:t>ხელშეკრულების</w:t>
      </w:r>
      <w:r w:rsidRPr="008F1D22">
        <w:rPr>
          <w:rFonts w:ascii="Sylfaen" w:hAnsi="Sylfaen" w:cs="AcadNusx"/>
          <w:lang w:val="de-DE"/>
        </w:rPr>
        <w:t xml:space="preserve"> </w:t>
      </w:r>
      <w:r w:rsidRPr="008F1D22">
        <w:rPr>
          <w:rFonts w:ascii="Sylfaen" w:hAnsi="Sylfaen" w:cs="Sylfaen"/>
          <w:lang w:val="de-DE"/>
        </w:rPr>
        <w:t>მოქმედების</w:t>
      </w:r>
      <w:r w:rsidRPr="008F1D22">
        <w:rPr>
          <w:rFonts w:ascii="Sylfaen" w:hAnsi="Sylfaen" w:cs="AcadNusx"/>
          <w:lang w:val="de-DE"/>
        </w:rPr>
        <w:t xml:space="preserve"> </w:t>
      </w:r>
      <w:r w:rsidRPr="008F1D22">
        <w:rPr>
          <w:rFonts w:ascii="Sylfaen" w:hAnsi="Sylfaen" w:cs="Sylfaen"/>
          <w:lang w:val="de-DE"/>
        </w:rPr>
        <w:t>შეწყვეტა</w:t>
      </w:r>
      <w:r w:rsidRPr="008F1D22">
        <w:rPr>
          <w:rFonts w:ascii="Sylfaen" w:hAnsi="Sylfaen" w:cs="AcadNusx"/>
          <w:lang w:val="de-DE"/>
        </w:rPr>
        <w:t xml:space="preserve"> </w:t>
      </w:r>
      <w:r w:rsidRPr="008F1D22">
        <w:rPr>
          <w:rFonts w:ascii="Sylfaen" w:hAnsi="Sylfaen" w:cs="Sylfaen"/>
          <w:lang w:val="de-DE"/>
        </w:rPr>
        <w:t>არ</w:t>
      </w:r>
      <w:r w:rsidRPr="008F1D22">
        <w:rPr>
          <w:rFonts w:ascii="Sylfaen" w:hAnsi="Sylfaen" w:cs="AcadNusx"/>
          <w:lang w:val="de-DE"/>
        </w:rPr>
        <w:t xml:space="preserve"> </w:t>
      </w:r>
      <w:r w:rsidRPr="008F1D22">
        <w:rPr>
          <w:rFonts w:ascii="Sylfaen" w:hAnsi="Sylfaen" w:cs="Sylfaen"/>
          <w:lang w:val="de-DE"/>
        </w:rPr>
        <w:t>ათავისუფლებს</w:t>
      </w:r>
      <w:r w:rsidRPr="008F1D22">
        <w:rPr>
          <w:rFonts w:ascii="Sylfaen" w:hAnsi="Sylfaen" w:cs="AcadNusx"/>
          <w:lang w:val="de-DE"/>
        </w:rPr>
        <w:t xml:space="preserve"> </w:t>
      </w:r>
      <w:r w:rsidRPr="008F1D22">
        <w:rPr>
          <w:rFonts w:ascii="Sylfaen" w:hAnsi="Sylfaen" w:cs="Sylfaen"/>
          <w:lang w:val="ka-GE"/>
        </w:rPr>
        <w:t>მიმწოდებელს იმ</w:t>
      </w:r>
      <w:r w:rsidRPr="008F1D22">
        <w:rPr>
          <w:rFonts w:ascii="Sylfaen" w:hAnsi="Sylfaen" w:cs="AcadNusx"/>
          <w:lang w:val="de-DE"/>
        </w:rPr>
        <w:t xml:space="preserve"> </w:t>
      </w:r>
      <w:r w:rsidRPr="008F1D22">
        <w:rPr>
          <w:rFonts w:ascii="Sylfaen" w:hAnsi="Sylfaen" w:cs="Sylfaen"/>
          <w:lang w:val="de-DE"/>
        </w:rPr>
        <w:t>ფინანსური</w:t>
      </w:r>
      <w:r w:rsidRPr="008F1D22">
        <w:rPr>
          <w:rFonts w:ascii="Sylfaen" w:hAnsi="Sylfaen" w:cs="AcadNusx"/>
          <w:lang w:val="de-DE"/>
        </w:rPr>
        <w:t xml:space="preserve"> </w:t>
      </w:r>
      <w:r w:rsidRPr="008F1D22">
        <w:rPr>
          <w:rFonts w:ascii="Sylfaen" w:hAnsi="Sylfaen" w:cs="Sylfaen"/>
          <w:lang w:val="de-DE"/>
        </w:rPr>
        <w:t>ვალდებულებებისაგან</w:t>
      </w:r>
      <w:r w:rsidRPr="008F1D22">
        <w:rPr>
          <w:rFonts w:ascii="Sylfaen" w:hAnsi="Sylfaen" w:cs="AcadNusx"/>
          <w:lang w:val="de-DE"/>
        </w:rPr>
        <w:t xml:space="preserve">, </w:t>
      </w:r>
      <w:r w:rsidRPr="008F1D22">
        <w:rPr>
          <w:rFonts w:ascii="Sylfaen" w:hAnsi="Sylfaen" w:cs="Sylfaen"/>
          <w:lang w:val="de-DE"/>
        </w:rPr>
        <w:t>რომლებიც</w:t>
      </w:r>
      <w:r w:rsidRPr="008F1D22">
        <w:rPr>
          <w:rFonts w:ascii="Sylfaen" w:hAnsi="Sylfaen" w:cs="AcadNusx"/>
          <w:lang w:val="de-DE"/>
        </w:rPr>
        <w:t xml:space="preserve"> </w:t>
      </w:r>
      <w:r w:rsidRPr="008F1D22">
        <w:rPr>
          <w:rFonts w:ascii="Sylfaen" w:hAnsi="Sylfaen" w:cs="AcadNusx"/>
          <w:lang w:val="ka-GE"/>
        </w:rPr>
        <w:t xml:space="preserve">მას </w:t>
      </w:r>
      <w:r w:rsidRPr="008F1D22">
        <w:rPr>
          <w:rFonts w:ascii="Sylfaen" w:hAnsi="Sylfaen" w:cs="Sylfaen"/>
          <w:lang w:val="de-DE"/>
        </w:rPr>
        <w:t>წარმო</w:t>
      </w:r>
      <w:r w:rsidRPr="008F1D22">
        <w:rPr>
          <w:rFonts w:ascii="Sylfaen" w:hAnsi="Sylfaen" w:cs="Sylfaen"/>
          <w:lang w:val="ka-GE"/>
        </w:rPr>
        <w:t>ე</w:t>
      </w:r>
      <w:r w:rsidRPr="008F1D22">
        <w:rPr>
          <w:rFonts w:ascii="Sylfaen" w:hAnsi="Sylfaen" w:cs="Sylfaen"/>
          <w:lang w:val="de-DE"/>
        </w:rPr>
        <w:t>შვა</w:t>
      </w:r>
      <w:r w:rsidRPr="008F1D22">
        <w:rPr>
          <w:rFonts w:ascii="Sylfaen" w:hAnsi="Sylfaen" w:cs="Sylfaen"/>
          <w:lang w:val="ka-GE"/>
        </w:rPr>
        <w:t xml:space="preserve"> განაწილების ლიცენზიატის </w:t>
      </w:r>
      <w:proofErr w:type="spellStart"/>
      <w:r w:rsidRPr="008F1D22">
        <w:rPr>
          <w:rFonts w:ascii="Sylfaen" w:hAnsi="Sylfaen" w:cs="Sylfaen"/>
        </w:rPr>
        <w:t>მიმართ</w:t>
      </w:r>
      <w:proofErr w:type="spellEnd"/>
      <w:r w:rsidRPr="008F1D22">
        <w:rPr>
          <w:rFonts w:ascii="Sylfaen" w:hAnsi="Sylfaen" w:cs="Sylfaen"/>
          <w:lang w:val="ka-GE"/>
        </w:rPr>
        <w:t xml:space="preserve"> დაუძლეველი ძალის</w:t>
      </w:r>
      <w:r w:rsidRPr="008F1D22">
        <w:rPr>
          <w:rFonts w:ascii="Sylfaen" w:hAnsi="Sylfaen" w:cs="AcadNusx"/>
          <w:lang w:val="de-DE"/>
        </w:rPr>
        <w:t xml:space="preserve"> </w:t>
      </w:r>
      <w:r w:rsidRPr="008F1D22">
        <w:rPr>
          <w:rFonts w:ascii="Sylfaen" w:hAnsi="Sylfaen" w:cs="Sylfaen"/>
          <w:lang w:val="de-DE"/>
        </w:rPr>
        <w:t>დადგომამდე</w:t>
      </w:r>
      <w:r w:rsidRPr="008F1D22">
        <w:rPr>
          <w:rFonts w:ascii="Sylfaen" w:hAnsi="Sylfaen" w:cs="AcadNusx"/>
          <w:lang w:val="de-DE"/>
        </w:rPr>
        <w:t>.</w:t>
      </w:r>
    </w:p>
    <w:p w:rsidR="00296EC7" w:rsidRPr="008F1D22" w:rsidRDefault="00296EC7" w:rsidP="00296EC7">
      <w:pPr>
        <w:spacing w:after="0" w:line="240" w:lineRule="auto"/>
        <w:ind w:firstLine="720"/>
        <w:jc w:val="both"/>
        <w:rPr>
          <w:rFonts w:ascii="Sylfaen" w:hAnsi="Sylfaen" w:cs="AcadNusx"/>
          <w:lang w:val="ka-GE"/>
        </w:rPr>
      </w:pPr>
    </w:p>
    <w:p w:rsidR="00296EC7" w:rsidRPr="008F1D22" w:rsidRDefault="00296EC7" w:rsidP="00296EC7">
      <w:pPr>
        <w:spacing w:after="0" w:line="240" w:lineRule="auto"/>
        <w:jc w:val="center"/>
        <w:rPr>
          <w:rFonts w:ascii="Sylfaen" w:hAnsi="Sylfaen" w:cs="Sylfaen"/>
          <w:b/>
          <w:bCs/>
          <w:lang w:val="ka-GE"/>
        </w:rPr>
      </w:pPr>
      <w:r w:rsidRPr="008F1D22">
        <w:rPr>
          <w:rFonts w:ascii="Sylfaen" w:hAnsi="Sylfaen"/>
          <w:b/>
          <w:bCs/>
          <w:lang w:val="ka-GE"/>
        </w:rPr>
        <w:t>9</w:t>
      </w:r>
      <w:r w:rsidRPr="008F1D22">
        <w:rPr>
          <w:rFonts w:ascii="AcadNusx" w:hAnsi="AcadNusx"/>
          <w:b/>
          <w:bCs/>
          <w:lang w:val="ka-GE"/>
        </w:rPr>
        <w:t>.</w:t>
      </w:r>
      <w:r w:rsidRPr="008F1D22">
        <w:rPr>
          <w:rFonts w:ascii="Sylfaen" w:hAnsi="Sylfaen"/>
          <w:b/>
          <w:bCs/>
          <w:lang w:val="ka-GE"/>
        </w:rPr>
        <w:t xml:space="preserve"> </w:t>
      </w:r>
      <w:r w:rsidRPr="008F1D22">
        <w:rPr>
          <w:rFonts w:ascii="Sylfaen" w:hAnsi="Sylfaen" w:cs="Sylfaen"/>
          <w:b/>
          <w:bCs/>
          <w:lang w:val="ka-GE"/>
        </w:rPr>
        <w:t>უთანხმოებები</w:t>
      </w:r>
    </w:p>
    <w:p w:rsidR="00296EC7" w:rsidRPr="008F1D22" w:rsidRDefault="00296EC7" w:rsidP="00296EC7">
      <w:pPr>
        <w:spacing w:after="0" w:line="240" w:lineRule="auto"/>
        <w:ind w:firstLine="720"/>
        <w:jc w:val="both"/>
        <w:rPr>
          <w:rFonts w:ascii="Sylfaen" w:hAnsi="Sylfaen" w:cs="Sylfaen"/>
          <w:bCs/>
          <w:lang w:val="ka-GE"/>
        </w:rPr>
      </w:pPr>
      <w:r w:rsidRPr="008F1D22">
        <w:rPr>
          <w:rFonts w:ascii="Sylfaen" w:hAnsi="Sylfaen" w:cs="Sylfaen"/>
          <w:bCs/>
          <w:lang w:val="ka-GE"/>
        </w:rPr>
        <w:t>9.1. მხარეები მიიღებენ მათზე დამოკიდებულ ყველა შესაძლო ზომას, რათა ხელშეკრულების შესრულების პროცესში მათ შორის</w:t>
      </w:r>
      <w:r w:rsidRPr="008F1D22">
        <w:rPr>
          <w:rFonts w:ascii="AcadNusx" w:hAnsi="AcadNusx" w:cs="AcadNusx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წარმოშობილი</w:t>
      </w:r>
      <w:r w:rsidRPr="008F1D22">
        <w:rPr>
          <w:rFonts w:ascii="AcadNusx" w:hAnsi="AcadNusx" w:cs="AcadNusx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უთანხმოებები გადაწყვიტონ უშუალო მოლაპარაკებებით და  ურთიერთშეთანხმების მიღწევით.</w:t>
      </w:r>
    </w:p>
    <w:p w:rsidR="00296EC7" w:rsidRPr="008F1D22" w:rsidRDefault="00296EC7" w:rsidP="00296EC7">
      <w:pPr>
        <w:spacing w:after="0" w:line="240" w:lineRule="auto"/>
        <w:ind w:firstLine="720"/>
        <w:jc w:val="both"/>
        <w:rPr>
          <w:rFonts w:ascii="Sylfaen" w:hAnsi="Sylfaen" w:cs="Sylfaen"/>
          <w:bCs/>
        </w:rPr>
      </w:pPr>
      <w:r w:rsidRPr="008F1D22">
        <w:rPr>
          <w:rFonts w:ascii="Sylfaen" w:hAnsi="Sylfaen" w:cs="AcadNusx"/>
          <w:bCs/>
          <w:lang w:val="ka-GE"/>
        </w:rPr>
        <w:t xml:space="preserve">9.2. </w:t>
      </w:r>
      <w:r w:rsidRPr="008F1D22">
        <w:rPr>
          <w:rFonts w:ascii="Sylfaen" w:hAnsi="Sylfaen" w:cs="Sylfaen"/>
          <w:bCs/>
          <w:lang w:val="ka-GE"/>
        </w:rPr>
        <w:t>შეთანხმების</w:t>
      </w:r>
      <w:r w:rsidRPr="008F1D22">
        <w:rPr>
          <w:rFonts w:ascii="AcadNusx" w:hAnsi="AcadNusx" w:cs="AcadNusx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მიუღწევლობის</w:t>
      </w:r>
      <w:r w:rsidRPr="008F1D22">
        <w:rPr>
          <w:rFonts w:ascii="AcadNusx" w:hAnsi="AcadNusx" w:cs="AcadNusx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შემთხვევაში,</w:t>
      </w:r>
      <w:r w:rsidRPr="008F1D22">
        <w:rPr>
          <w:rFonts w:ascii="AcadNusx" w:hAnsi="AcadNusx" w:cs="AcadNusx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ნებისმიერ მხარეს უფლება აქვს უთანხმოების გადასაწყვეტად მიმართოს საქართველოს საერთო სასამართლოს.</w:t>
      </w:r>
    </w:p>
    <w:p w:rsidR="00296EC7" w:rsidRPr="008F1D22" w:rsidRDefault="00296EC7" w:rsidP="00296EC7">
      <w:pPr>
        <w:spacing w:after="0" w:line="240" w:lineRule="auto"/>
        <w:jc w:val="both"/>
        <w:rPr>
          <w:rFonts w:ascii="Sylfaen" w:hAnsi="Sylfaen" w:cs="AcadMtavr"/>
          <w:bCs/>
          <w:lang w:val="ka-GE"/>
        </w:rPr>
      </w:pPr>
    </w:p>
    <w:p w:rsidR="00296EC7" w:rsidRPr="008F1D22" w:rsidRDefault="00296EC7" w:rsidP="00296EC7">
      <w:pPr>
        <w:spacing w:after="0" w:line="240" w:lineRule="auto"/>
        <w:ind w:firstLine="720"/>
        <w:jc w:val="center"/>
        <w:rPr>
          <w:rFonts w:ascii="Sylfaen" w:hAnsi="Sylfaen" w:cs="Sylfaen"/>
          <w:b/>
          <w:bCs/>
          <w:lang w:val="ka-GE"/>
        </w:rPr>
      </w:pPr>
      <w:r w:rsidRPr="008F1D22">
        <w:rPr>
          <w:rFonts w:ascii="Sylfaen" w:hAnsi="Sylfaen" w:cs="AcadMtavr"/>
          <w:b/>
          <w:bCs/>
          <w:lang w:val="ka-GE"/>
        </w:rPr>
        <w:t>10</w:t>
      </w:r>
      <w:r w:rsidRPr="008F1D22">
        <w:rPr>
          <w:rFonts w:ascii="Sylfaen" w:hAnsi="Sylfaen" w:cs="AcadMtavr"/>
          <w:b/>
          <w:bCs/>
        </w:rPr>
        <w:t xml:space="preserve">. </w:t>
      </w:r>
      <w:proofErr w:type="spellStart"/>
      <w:r w:rsidRPr="008F1D22">
        <w:rPr>
          <w:rFonts w:ascii="Sylfaen" w:hAnsi="Sylfaen" w:cs="Sylfaen"/>
          <w:b/>
          <w:bCs/>
        </w:rPr>
        <w:t>ხელშეკრულების</w:t>
      </w:r>
      <w:proofErr w:type="spellEnd"/>
      <w:r w:rsidRPr="008F1D22">
        <w:rPr>
          <w:rFonts w:ascii="Sylfaen" w:hAnsi="Sylfaen" w:cs="AcadMtavr"/>
          <w:b/>
          <w:bCs/>
        </w:rPr>
        <w:t xml:space="preserve"> </w:t>
      </w:r>
      <w:proofErr w:type="spellStart"/>
      <w:r w:rsidRPr="008F1D22">
        <w:rPr>
          <w:rFonts w:ascii="Sylfaen" w:hAnsi="Sylfaen" w:cs="Sylfaen"/>
          <w:b/>
          <w:bCs/>
        </w:rPr>
        <w:t>მოქმედების</w:t>
      </w:r>
      <w:proofErr w:type="spellEnd"/>
      <w:r w:rsidRPr="008F1D22">
        <w:rPr>
          <w:rFonts w:ascii="Sylfaen" w:hAnsi="Sylfaen" w:cs="AcadMtavr"/>
          <w:b/>
          <w:bCs/>
        </w:rPr>
        <w:t xml:space="preserve"> </w:t>
      </w:r>
      <w:proofErr w:type="spellStart"/>
      <w:r w:rsidRPr="008F1D22">
        <w:rPr>
          <w:rFonts w:ascii="Sylfaen" w:hAnsi="Sylfaen" w:cs="Sylfaen"/>
          <w:b/>
          <w:bCs/>
        </w:rPr>
        <w:t>ვადა</w:t>
      </w:r>
      <w:proofErr w:type="spellEnd"/>
      <w:r w:rsidRPr="008F1D22">
        <w:rPr>
          <w:rFonts w:ascii="Sylfaen" w:hAnsi="Sylfaen" w:cs="AcadMtavr"/>
          <w:b/>
          <w:bCs/>
        </w:rPr>
        <w:t xml:space="preserve"> </w:t>
      </w:r>
      <w:proofErr w:type="spellStart"/>
      <w:r w:rsidRPr="008F1D22">
        <w:rPr>
          <w:rFonts w:ascii="Sylfaen" w:hAnsi="Sylfaen" w:cs="Sylfaen"/>
          <w:b/>
          <w:bCs/>
        </w:rPr>
        <w:t>და</w:t>
      </w:r>
      <w:proofErr w:type="spellEnd"/>
      <w:r w:rsidRPr="008F1D22">
        <w:rPr>
          <w:rFonts w:ascii="Sylfaen" w:hAnsi="Sylfaen" w:cs="AcadMtavr"/>
          <w:b/>
          <w:bCs/>
        </w:rPr>
        <w:t xml:space="preserve"> </w:t>
      </w:r>
      <w:proofErr w:type="spellStart"/>
      <w:r w:rsidRPr="008F1D22">
        <w:rPr>
          <w:rFonts w:ascii="Sylfaen" w:hAnsi="Sylfaen" w:cs="Sylfaen"/>
          <w:b/>
          <w:bCs/>
        </w:rPr>
        <w:t>მისი</w:t>
      </w:r>
      <w:proofErr w:type="spellEnd"/>
      <w:r w:rsidRPr="008F1D22">
        <w:rPr>
          <w:rFonts w:ascii="Sylfaen" w:hAnsi="Sylfaen" w:cs="AcadMtavr"/>
          <w:b/>
          <w:bCs/>
        </w:rPr>
        <w:t xml:space="preserve"> </w:t>
      </w:r>
      <w:proofErr w:type="spellStart"/>
      <w:r w:rsidRPr="008F1D22">
        <w:rPr>
          <w:rFonts w:ascii="Sylfaen" w:hAnsi="Sylfaen" w:cs="Sylfaen"/>
          <w:b/>
          <w:bCs/>
        </w:rPr>
        <w:t>შეწყვეტის</w:t>
      </w:r>
      <w:proofErr w:type="spellEnd"/>
      <w:r w:rsidRPr="008F1D22">
        <w:rPr>
          <w:rFonts w:ascii="Sylfaen" w:hAnsi="Sylfaen" w:cs="AcadMtavr"/>
          <w:b/>
          <w:bCs/>
        </w:rPr>
        <w:t xml:space="preserve"> </w:t>
      </w:r>
      <w:proofErr w:type="spellStart"/>
      <w:r w:rsidRPr="008F1D22">
        <w:rPr>
          <w:rFonts w:ascii="Sylfaen" w:hAnsi="Sylfaen" w:cs="Sylfaen"/>
          <w:b/>
          <w:bCs/>
        </w:rPr>
        <w:t>პირობები</w:t>
      </w:r>
      <w:proofErr w:type="spellEnd"/>
    </w:p>
    <w:p w:rsidR="00296EC7" w:rsidRPr="008F1D22" w:rsidRDefault="00296EC7" w:rsidP="00296EC7">
      <w:pPr>
        <w:spacing w:after="0" w:line="240" w:lineRule="auto"/>
        <w:ind w:firstLine="720"/>
        <w:jc w:val="both"/>
        <w:rPr>
          <w:rFonts w:ascii="Sylfaen" w:hAnsi="Sylfaen" w:cs="AcadMtavr"/>
          <w:bCs/>
          <w:lang w:val="ka-GE"/>
        </w:rPr>
      </w:pPr>
      <w:r w:rsidRPr="008F1D22">
        <w:rPr>
          <w:rFonts w:ascii="Sylfaen" w:hAnsi="Sylfaen" w:cs="AcadMtavr"/>
          <w:bCs/>
          <w:lang w:val="ka-GE"/>
        </w:rPr>
        <w:t>10</w:t>
      </w:r>
      <w:r w:rsidRPr="008F1D22">
        <w:rPr>
          <w:rFonts w:ascii="Sylfaen" w:hAnsi="Sylfaen" w:cs="AcadMtavr"/>
          <w:bCs/>
        </w:rPr>
        <w:t xml:space="preserve">.1. </w:t>
      </w:r>
      <w:proofErr w:type="spellStart"/>
      <w:proofErr w:type="gramStart"/>
      <w:r w:rsidRPr="008F1D22">
        <w:rPr>
          <w:rFonts w:ascii="Sylfaen" w:hAnsi="Sylfaen" w:cs="Sylfaen"/>
          <w:bCs/>
        </w:rPr>
        <w:t>ხელშეკრულება</w:t>
      </w:r>
      <w:proofErr w:type="spellEnd"/>
      <w:proofErr w:type="gramEnd"/>
      <w:r w:rsidRPr="008F1D22">
        <w:rPr>
          <w:rFonts w:ascii="Sylfaen" w:hAnsi="Sylfaen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ძალაში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შედის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r w:rsidR="00A64323">
        <w:rPr>
          <w:rFonts w:ascii="Sylfaen" w:hAnsi="Sylfaen" w:cs="AcadMtavr"/>
          <w:bCs/>
          <w:lang w:val="ka-GE"/>
        </w:rPr>
        <w:t>202___</w:t>
      </w:r>
      <w:r w:rsidR="0017055E" w:rsidRPr="008F1D22">
        <w:rPr>
          <w:rFonts w:ascii="Sylfaen" w:hAnsi="Sylfaen" w:cs="AcadMtavr"/>
          <w:bCs/>
          <w:lang w:val="ka-GE"/>
        </w:rPr>
        <w:t xml:space="preserve"> წლის </w:t>
      </w:r>
      <w:r w:rsidR="00A7653F">
        <w:rPr>
          <w:rFonts w:ascii="Sylfaen" w:hAnsi="Sylfaen" w:cs="AcadMtavr"/>
          <w:bCs/>
          <w:lang w:val="ka-GE"/>
        </w:rPr>
        <w:t>______ დან</w:t>
      </w:r>
      <w:r w:rsidR="0017055E" w:rsidRPr="008F1D22">
        <w:rPr>
          <w:rFonts w:ascii="Sylfaen" w:hAnsi="Sylfaen" w:cs="AcadMtavr"/>
          <w:bCs/>
          <w:lang w:val="ka-GE"/>
        </w:rPr>
        <w:t xml:space="preserve"> და </w:t>
      </w:r>
      <w:r w:rsidR="00A7653F">
        <w:rPr>
          <w:rFonts w:ascii="Sylfaen" w:hAnsi="Sylfaen" w:cs="AcadMtavr"/>
          <w:bCs/>
          <w:lang w:val="ka-GE"/>
        </w:rPr>
        <w:t>მოქმედებს 201_</w:t>
      </w:r>
      <w:r w:rsidR="008E2F33">
        <w:rPr>
          <w:rFonts w:ascii="Sylfaen" w:hAnsi="Sylfaen" w:cs="AcadMtavr"/>
          <w:bCs/>
          <w:lang w:val="ka-GE"/>
        </w:rPr>
        <w:t>_</w:t>
      </w:r>
      <w:r w:rsidRPr="008F1D22">
        <w:rPr>
          <w:rFonts w:ascii="Sylfaen" w:hAnsi="Sylfaen" w:cs="AcadMtavr"/>
          <w:bCs/>
          <w:lang w:val="ka-GE"/>
        </w:rPr>
        <w:t xml:space="preserve"> წლის </w:t>
      </w:r>
      <w:r w:rsidR="00A7653F">
        <w:rPr>
          <w:rFonts w:ascii="Sylfaen" w:hAnsi="Sylfaen" w:cs="AcadMtavr"/>
          <w:bCs/>
          <w:lang w:val="ka-GE"/>
        </w:rPr>
        <w:t>_______</w:t>
      </w:r>
      <w:r w:rsidRPr="008F1D22">
        <w:rPr>
          <w:rFonts w:ascii="Sylfaen" w:hAnsi="Sylfaen" w:cs="AcadMtavr"/>
          <w:bCs/>
          <w:lang w:val="ka-GE"/>
        </w:rPr>
        <w:t xml:space="preserve"> ჩათვლით, ხოლო ხელშეკრულების ის დებულებები, რომლებიც აწესრიგებენ ანგარისშწორებასთან ან/და პასუხისმგებლობასთან დაკავშირებულ საკითხებს მოქმედებენ მათ სრულ შესრულებამდე</w:t>
      </w:r>
      <w:r w:rsidRPr="008F1D22">
        <w:rPr>
          <w:rFonts w:ascii="Sylfaen" w:hAnsi="Sylfaen" w:cs="AcadMtavr"/>
          <w:bCs/>
        </w:rPr>
        <w:t xml:space="preserve">. </w:t>
      </w:r>
    </w:p>
    <w:p w:rsidR="00296EC7" w:rsidRPr="008F1D22" w:rsidRDefault="00296EC7" w:rsidP="00296EC7">
      <w:pPr>
        <w:spacing w:after="0" w:line="240" w:lineRule="auto"/>
        <w:ind w:firstLine="720"/>
        <w:jc w:val="both"/>
        <w:rPr>
          <w:rFonts w:ascii="Sylfaen" w:hAnsi="Sylfaen" w:cs="AcadMtavr"/>
          <w:bCs/>
        </w:rPr>
      </w:pPr>
      <w:r w:rsidRPr="008F1D22">
        <w:rPr>
          <w:rFonts w:ascii="Sylfaen" w:hAnsi="Sylfaen" w:cs="AcadMtavr"/>
          <w:bCs/>
          <w:lang w:val="ka-GE"/>
        </w:rPr>
        <w:t>10</w:t>
      </w:r>
      <w:r w:rsidRPr="008F1D22">
        <w:rPr>
          <w:rFonts w:ascii="Sylfaen" w:hAnsi="Sylfaen" w:cs="AcadMtavr"/>
          <w:bCs/>
        </w:rPr>
        <w:t>.</w:t>
      </w:r>
      <w:r w:rsidRPr="008F1D22">
        <w:rPr>
          <w:rFonts w:ascii="Sylfaen" w:hAnsi="Sylfaen" w:cs="AcadMtavr"/>
          <w:bCs/>
          <w:lang w:val="ka-GE"/>
        </w:rPr>
        <w:t>2</w:t>
      </w:r>
      <w:r w:rsidRPr="008F1D22">
        <w:rPr>
          <w:rFonts w:ascii="Sylfaen" w:hAnsi="Sylfaen" w:cs="AcadMtavr"/>
          <w:bCs/>
        </w:rPr>
        <w:t xml:space="preserve">. </w:t>
      </w:r>
      <w:proofErr w:type="spellStart"/>
      <w:r w:rsidRPr="008F1D22">
        <w:rPr>
          <w:rFonts w:ascii="Sylfaen" w:hAnsi="Sylfaen" w:cs="Sylfaen"/>
          <w:bCs/>
        </w:rPr>
        <w:t>ხელშეკრულება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შეიძლება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ვადა</w:t>
      </w:r>
      <w:proofErr w:type="spellEnd"/>
      <w:r w:rsidRPr="008F1D22">
        <w:rPr>
          <w:rFonts w:ascii="Sylfaen" w:hAnsi="Sylfaen" w:cs="Sylfaen"/>
          <w:bCs/>
          <w:lang w:val="ka-GE"/>
        </w:rPr>
        <w:t>მდე</w:t>
      </w:r>
      <w:r w:rsidRPr="008F1D22">
        <w:rPr>
          <w:rFonts w:ascii="Sylfaen" w:hAnsi="Sylfaen" w:cs="AcadMtavr"/>
          <w:bCs/>
        </w:rPr>
        <w:t xml:space="preserve"> </w:t>
      </w:r>
      <w:proofErr w:type="spellStart"/>
      <w:r w:rsidRPr="008F1D22">
        <w:rPr>
          <w:rFonts w:ascii="Sylfaen" w:hAnsi="Sylfaen" w:cs="Sylfaen"/>
          <w:bCs/>
        </w:rPr>
        <w:t>შეწყ</w:t>
      </w:r>
      <w:proofErr w:type="spellEnd"/>
      <w:r w:rsidRPr="008F1D22">
        <w:rPr>
          <w:rFonts w:ascii="Sylfaen" w:hAnsi="Sylfaen" w:cs="Sylfaen"/>
          <w:bCs/>
          <w:lang w:val="ka-GE"/>
        </w:rPr>
        <w:t>დეს</w:t>
      </w:r>
      <w:r w:rsidRPr="008F1D22">
        <w:rPr>
          <w:rFonts w:ascii="Sylfaen" w:hAnsi="Sylfaen" w:cs="AcadMtavr"/>
          <w:bCs/>
        </w:rPr>
        <w:t xml:space="preserve">: </w:t>
      </w:r>
    </w:p>
    <w:p w:rsidR="00296EC7" w:rsidRPr="008F1D22" w:rsidRDefault="00296EC7" w:rsidP="00296EC7">
      <w:pPr>
        <w:spacing w:after="0" w:line="240" w:lineRule="auto"/>
        <w:ind w:firstLine="720"/>
        <w:jc w:val="both"/>
        <w:rPr>
          <w:rFonts w:ascii="Sylfaen" w:hAnsi="Sylfaen" w:cs="AcadMtavr"/>
          <w:bCs/>
        </w:rPr>
      </w:pPr>
      <w:r w:rsidRPr="008F1D22">
        <w:rPr>
          <w:rFonts w:ascii="Sylfaen" w:hAnsi="Sylfaen" w:cs="AcadMtavr"/>
          <w:bCs/>
          <w:lang w:val="ka-GE"/>
        </w:rPr>
        <w:t>10</w:t>
      </w:r>
      <w:r w:rsidRPr="008F1D22">
        <w:rPr>
          <w:rFonts w:ascii="Sylfaen" w:hAnsi="Sylfaen" w:cs="AcadMtavr"/>
          <w:bCs/>
        </w:rPr>
        <w:t>.</w:t>
      </w:r>
      <w:r w:rsidRPr="008F1D22">
        <w:rPr>
          <w:rFonts w:ascii="Sylfaen" w:hAnsi="Sylfaen" w:cs="AcadMtavr"/>
          <w:bCs/>
          <w:lang w:val="ka-GE"/>
        </w:rPr>
        <w:t>2</w:t>
      </w:r>
      <w:r w:rsidRPr="008F1D22">
        <w:rPr>
          <w:rFonts w:ascii="Sylfaen" w:hAnsi="Sylfaen" w:cs="AcadMtavr"/>
          <w:bCs/>
        </w:rPr>
        <w:t xml:space="preserve">.1. </w:t>
      </w:r>
      <w:proofErr w:type="spellStart"/>
      <w:r w:rsidRPr="008F1D22">
        <w:rPr>
          <w:rFonts w:ascii="Sylfaen" w:hAnsi="Sylfaen" w:cs="Sylfaen"/>
          <w:bCs/>
        </w:rPr>
        <w:t>მხარეთა</w:t>
      </w:r>
      <w:proofErr w:type="spellEnd"/>
      <w:r w:rsidRPr="008F1D22">
        <w:rPr>
          <w:rFonts w:ascii="Sylfaen" w:hAnsi="Sylfaen" w:cs="AcadMtavr"/>
          <w:bCs/>
        </w:rPr>
        <w:t xml:space="preserve"> </w:t>
      </w:r>
      <w:r w:rsidRPr="008F1D22">
        <w:rPr>
          <w:rFonts w:ascii="Sylfaen" w:hAnsi="Sylfaen" w:cs="AcadMtavr"/>
          <w:bCs/>
          <w:lang w:val="ka-GE"/>
        </w:rPr>
        <w:t>ურთიერთ</w:t>
      </w:r>
      <w:proofErr w:type="spellStart"/>
      <w:r w:rsidRPr="008F1D22">
        <w:rPr>
          <w:rFonts w:ascii="Sylfaen" w:hAnsi="Sylfaen" w:cs="Sylfaen"/>
          <w:bCs/>
        </w:rPr>
        <w:t>შეთანხმებით</w:t>
      </w:r>
      <w:proofErr w:type="spellEnd"/>
      <w:r w:rsidRPr="008F1D22">
        <w:rPr>
          <w:rFonts w:ascii="Sylfaen" w:hAnsi="Sylfaen" w:cs="AcadMtavr"/>
          <w:bCs/>
        </w:rPr>
        <w:t xml:space="preserve">; </w:t>
      </w:r>
    </w:p>
    <w:p w:rsidR="00296EC7" w:rsidRPr="008F1D22" w:rsidRDefault="00296EC7" w:rsidP="00296EC7">
      <w:pPr>
        <w:spacing w:after="0" w:line="240" w:lineRule="auto"/>
        <w:ind w:firstLine="720"/>
        <w:jc w:val="both"/>
        <w:rPr>
          <w:rFonts w:ascii="Sylfaen" w:hAnsi="Sylfaen" w:cs="AcadNusx"/>
          <w:lang w:val="ka-GE"/>
        </w:rPr>
      </w:pPr>
      <w:r w:rsidRPr="008F1D22">
        <w:rPr>
          <w:rFonts w:ascii="Sylfaen" w:hAnsi="Sylfaen" w:cs="AcadMtavr"/>
          <w:bCs/>
          <w:lang w:val="ka-GE"/>
        </w:rPr>
        <w:t>10</w:t>
      </w:r>
      <w:r w:rsidRPr="008F1D22">
        <w:rPr>
          <w:rFonts w:ascii="Sylfaen" w:hAnsi="Sylfaen" w:cs="AcadMtavr"/>
          <w:bCs/>
        </w:rPr>
        <w:t>.</w:t>
      </w:r>
      <w:r w:rsidRPr="008F1D22">
        <w:rPr>
          <w:rFonts w:ascii="Sylfaen" w:hAnsi="Sylfaen" w:cs="AcadMtavr"/>
          <w:bCs/>
          <w:lang w:val="ka-GE"/>
        </w:rPr>
        <w:t>2</w:t>
      </w:r>
      <w:r w:rsidRPr="008F1D22">
        <w:rPr>
          <w:rFonts w:ascii="Sylfaen" w:hAnsi="Sylfaen" w:cs="AcadMtavr"/>
          <w:bCs/>
        </w:rPr>
        <w:t>.</w:t>
      </w:r>
      <w:r w:rsidRPr="008F1D22">
        <w:rPr>
          <w:rFonts w:ascii="Sylfaen" w:hAnsi="Sylfaen" w:cs="AcadMtavr"/>
          <w:bCs/>
          <w:lang w:val="ka-GE"/>
        </w:rPr>
        <w:t>2.</w:t>
      </w:r>
      <w:r w:rsidRPr="008F1D22">
        <w:rPr>
          <w:rFonts w:ascii="Sylfaen" w:hAnsi="Sylfaen" w:cs="AcadMtavr"/>
          <w:bCs/>
        </w:rPr>
        <w:t xml:space="preserve"> </w:t>
      </w:r>
      <w:r w:rsidRPr="008F1D22">
        <w:rPr>
          <w:rFonts w:ascii="Sylfaen" w:hAnsi="Sylfaen" w:cs="AcadMtavr"/>
          <w:bCs/>
          <w:lang w:val="ka-GE"/>
        </w:rPr>
        <w:t xml:space="preserve">ხელშეკრულების მე-8 მუხლის 8.3. პუნქტით გათვალისწინებულ შემთხვევაში; </w:t>
      </w:r>
    </w:p>
    <w:p w:rsidR="00296EC7" w:rsidRPr="008F1D22" w:rsidRDefault="00296EC7" w:rsidP="00296EC7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 w:rsidRPr="008F1D22">
        <w:rPr>
          <w:rFonts w:ascii="Sylfaen" w:hAnsi="Sylfaen" w:cs="AcadNusx"/>
          <w:lang w:val="ka-GE"/>
        </w:rPr>
        <w:t xml:space="preserve">10.2.3. </w:t>
      </w:r>
      <w:r w:rsidRPr="008F1D22">
        <w:rPr>
          <w:rFonts w:ascii="Sylfaen" w:hAnsi="Sylfaen" w:cs="Sylfaen"/>
          <w:lang w:val="ka-GE"/>
        </w:rPr>
        <w:t xml:space="preserve">ერთ-ერთი მხარის </w:t>
      </w:r>
      <w:r w:rsidRPr="008F1D22">
        <w:rPr>
          <w:rFonts w:ascii="Sylfaen" w:hAnsi="Sylfaen" w:cs="Sylfaen"/>
          <w:lang w:val="ca-ES"/>
        </w:rPr>
        <w:t>მიერ</w:t>
      </w:r>
      <w:r w:rsidRPr="008F1D22">
        <w:rPr>
          <w:rFonts w:ascii="AcadNusx" w:hAnsi="AcadNusx" w:cs="AcadNusx"/>
          <w:lang w:val="ca-ES"/>
        </w:rPr>
        <w:t xml:space="preserve"> </w:t>
      </w:r>
      <w:r w:rsidRPr="008F1D22">
        <w:rPr>
          <w:rFonts w:ascii="Sylfaen" w:hAnsi="Sylfaen" w:cs="Sylfaen"/>
          <w:lang w:val="ka-GE"/>
        </w:rPr>
        <w:t>სახელშეკრულებო</w:t>
      </w:r>
      <w:r w:rsidRPr="008F1D22">
        <w:rPr>
          <w:rFonts w:ascii="AcadNusx" w:hAnsi="AcadNusx" w:cs="AcadNusx"/>
          <w:lang w:val="ca-ES"/>
        </w:rPr>
        <w:t xml:space="preserve"> </w:t>
      </w:r>
      <w:r w:rsidRPr="008F1D22">
        <w:rPr>
          <w:rFonts w:ascii="Sylfaen" w:hAnsi="Sylfaen" w:cs="Sylfaen"/>
          <w:lang w:val="ca-ES"/>
        </w:rPr>
        <w:t>ვალდებულებების</w:t>
      </w:r>
      <w:r w:rsidRPr="008F1D22">
        <w:rPr>
          <w:rFonts w:ascii="AcadNusx" w:hAnsi="AcadNusx" w:cs="AcadNusx"/>
          <w:lang w:val="ca-ES"/>
        </w:rPr>
        <w:t xml:space="preserve"> </w:t>
      </w:r>
      <w:r w:rsidRPr="008F1D22">
        <w:rPr>
          <w:rFonts w:ascii="Sylfaen" w:hAnsi="Sylfaen" w:cs="Sylfaen"/>
          <w:lang w:val="ca-ES"/>
        </w:rPr>
        <w:t>შეუსრულებლობის</w:t>
      </w:r>
      <w:r w:rsidRPr="008F1D22">
        <w:rPr>
          <w:rFonts w:ascii="AcadNusx" w:hAnsi="AcadNusx" w:cs="AcadNusx"/>
          <w:lang w:val="ca-ES"/>
        </w:rPr>
        <w:t xml:space="preserve"> </w:t>
      </w:r>
      <w:r w:rsidRPr="008F1D22">
        <w:rPr>
          <w:rFonts w:ascii="Sylfaen" w:hAnsi="Sylfaen" w:cs="Sylfaen"/>
          <w:lang w:val="ca-ES"/>
        </w:rPr>
        <w:t>შემთხვევაში</w:t>
      </w:r>
      <w:r w:rsidRPr="008F1D22">
        <w:rPr>
          <w:rFonts w:ascii="AcadNusx" w:hAnsi="AcadNusx" w:cs="AcadNusx"/>
          <w:lang w:val="ca-ES"/>
        </w:rPr>
        <w:t xml:space="preserve">. </w:t>
      </w:r>
      <w:r w:rsidRPr="008F1D22">
        <w:rPr>
          <w:rFonts w:ascii="Sylfaen" w:hAnsi="Sylfaen" w:cs="Sylfaen"/>
          <w:lang w:val="ca-ES"/>
        </w:rPr>
        <w:t>ამასთან</w:t>
      </w:r>
      <w:r w:rsidRPr="008F1D22">
        <w:rPr>
          <w:rFonts w:ascii="AcadNusx" w:hAnsi="AcadNusx" w:cs="AcadNusx"/>
          <w:lang w:val="ca-ES"/>
        </w:rPr>
        <w:t xml:space="preserve">, </w:t>
      </w:r>
      <w:r w:rsidRPr="008F1D22">
        <w:rPr>
          <w:rFonts w:ascii="Sylfaen" w:hAnsi="Sylfaen" w:cs="Sylfaen"/>
          <w:lang w:val="ca-ES"/>
        </w:rPr>
        <w:t>ხელშეკრულების</w:t>
      </w:r>
      <w:r w:rsidRPr="008F1D22">
        <w:rPr>
          <w:rFonts w:ascii="AcadNusx" w:hAnsi="AcadNusx" w:cs="AcadNusx"/>
          <w:lang w:val="ca-ES"/>
        </w:rPr>
        <w:t xml:space="preserve"> </w:t>
      </w:r>
      <w:r w:rsidRPr="008F1D22">
        <w:rPr>
          <w:rFonts w:ascii="Sylfaen" w:hAnsi="Sylfaen" w:cs="Sylfaen"/>
          <w:lang w:val="ca-ES"/>
        </w:rPr>
        <w:t>პირობების</w:t>
      </w:r>
      <w:r w:rsidRPr="008F1D22">
        <w:rPr>
          <w:rFonts w:ascii="AcadNusx" w:hAnsi="AcadNusx" w:cs="AcadNusx"/>
          <w:lang w:val="ca-ES"/>
        </w:rPr>
        <w:t xml:space="preserve"> </w:t>
      </w:r>
      <w:r w:rsidRPr="008F1D22">
        <w:rPr>
          <w:rFonts w:ascii="Sylfaen" w:hAnsi="Sylfaen" w:cs="Sylfaen"/>
          <w:lang w:val="ca-ES"/>
        </w:rPr>
        <w:t>დამრღვევ</w:t>
      </w:r>
      <w:r w:rsidRPr="008F1D22">
        <w:rPr>
          <w:rFonts w:ascii="AcadNusx" w:hAnsi="AcadNusx" w:cs="AcadNusx"/>
          <w:lang w:val="ca-ES"/>
        </w:rPr>
        <w:t xml:space="preserve"> </w:t>
      </w:r>
      <w:r w:rsidRPr="008F1D22">
        <w:rPr>
          <w:rFonts w:ascii="Sylfaen" w:hAnsi="Sylfaen" w:cs="Sylfaen"/>
          <w:lang w:val="ca-ES"/>
        </w:rPr>
        <w:t>მხარეს</w:t>
      </w:r>
      <w:r w:rsidRPr="008F1D22">
        <w:rPr>
          <w:rFonts w:ascii="AcadNusx" w:hAnsi="AcadNusx" w:cs="AcadNusx"/>
          <w:lang w:val="ca-ES"/>
        </w:rPr>
        <w:t xml:space="preserve"> </w:t>
      </w:r>
      <w:r w:rsidRPr="008F1D22">
        <w:rPr>
          <w:rFonts w:ascii="Sylfaen" w:hAnsi="Sylfaen" w:cs="Sylfaen"/>
          <w:lang w:val="ca-ES"/>
        </w:rPr>
        <w:t>წერილობით</w:t>
      </w:r>
      <w:r w:rsidRPr="008F1D22">
        <w:rPr>
          <w:rFonts w:ascii="AcadNusx" w:hAnsi="AcadNusx" w:cs="AcadNusx"/>
          <w:lang w:val="ca-ES"/>
        </w:rPr>
        <w:t xml:space="preserve"> </w:t>
      </w:r>
      <w:r w:rsidRPr="008F1D22">
        <w:rPr>
          <w:rFonts w:ascii="Sylfaen" w:hAnsi="Sylfaen" w:cs="Sylfaen"/>
          <w:lang w:val="ca-ES"/>
        </w:rPr>
        <w:t>მიეცემა</w:t>
      </w:r>
      <w:r w:rsidRPr="008F1D22">
        <w:rPr>
          <w:rFonts w:ascii="AcadNusx" w:hAnsi="AcadNusx" w:cs="AcadNusx"/>
          <w:lang w:val="ca-ES"/>
        </w:rPr>
        <w:t xml:space="preserve"> </w:t>
      </w:r>
      <w:r w:rsidRPr="008F1D22">
        <w:rPr>
          <w:rFonts w:ascii="Sylfaen" w:hAnsi="Sylfaen" w:cs="Sylfaen"/>
          <w:lang w:val="ca-ES"/>
        </w:rPr>
        <w:t>გონივრული</w:t>
      </w:r>
      <w:r w:rsidRPr="008F1D22">
        <w:rPr>
          <w:rFonts w:ascii="AcadNusx" w:hAnsi="AcadNusx" w:cs="AcadNusx"/>
          <w:lang w:val="ca-ES"/>
        </w:rPr>
        <w:t xml:space="preserve"> </w:t>
      </w:r>
      <w:r w:rsidRPr="008F1D22">
        <w:rPr>
          <w:rFonts w:ascii="Sylfaen" w:hAnsi="Sylfaen" w:cs="Sylfaen"/>
          <w:lang w:val="ca-ES"/>
        </w:rPr>
        <w:t>ვადა</w:t>
      </w:r>
      <w:r w:rsidRPr="008F1D22">
        <w:rPr>
          <w:rFonts w:ascii="Sylfaen" w:hAnsi="Sylfaen" w:cs="Sylfaen"/>
          <w:lang w:val="ka-GE"/>
        </w:rPr>
        <w:t xml:space="preserve"> (მაგრამ არაუმეტეს 10 კალენდარული დღისა)</w:t>
      </w:r>
      <w:r w:rsidRPr="008F1D22">
        <w:rPr>
          <w:rFonts w:ascii="AcadNusx" w:hAnsi="AcadNusx" w:cs="AcadNusx"/>
          <w:lang w:val="ca-ES"/>
        </w:rPr>
        <w:t xml:space="preserve"> </w:t>
      </w:r>
      <w:r w:rsidRPr="008F1D22">
        <w:rPr>
          <w:rFonts w:ascii="Sylfaen" w:hAnsi="Sylfaen" w:cs="Sylfaen"/>
          <w:lang w:val="ca-ES"/>
        </w:rPr>
        <w:t>დარღვევის</w:t>
      </w:r>
      <w:r w:rsidRPr="008F1D22">
        <w:rPr>
          <w:rFonts w:ascii="AcadNusx" w:hAnsi="AcadNusx" w:cs="AcadNusx"/>
          <w:lang w:val="ca-ES"/>
        </w:rPr>
        <w:t xml:space="preserve"> </w:t>
      </w:r>
      <w:r w:rsidRPr="008F1D22">
        <w:rPr>
          <w:rFonts w:ascii="Sylfaen" w:hAnsi="Sylfaen" w:cs="Sylfaen"/>
          <w:lang w:val="ca-ES"/>
        </w:rPr>
        <w:t>აღმოსაფრხვრელად</w:t>
      </w:r>
      <w:r w:rsidRPr="008F1D22">
        <w:rPr>
          <w:rFonts w:ascii="AcadNusx" w:hAnsi="AcadNusx" w:cs="AcadNusx"/>
          <w:lang w:val="ca-ES"/>
        </w:rPr>
        <w:t xml:space="preserve">. </w:t>
      </w:r>
      <w:r w:rsidRPr="008F1D22">
        <w:rPr>
          <w:rFonts w:ascii="Sylfaen" w:hAnsi="Sylfaen" w:cs="Sylfaen"/>
          <w:lang w:val="ca-ES"/>
        </w:rPr>
        <w:t>აღნიშნული</w:t>
      </w:r>
      <w:r w:rsidRPr="008F1D22">
        <w:rPr>
          <w:rFonts w:ascii="AcadNusx" w:hAnsi="AcadNusx" w:cs="AcadNusx"/>
          <w:lang w:val="ca-ES"/>
        </w:rPr>
        <w:t xml:space="preserve"> </w:t>
      </w:r>
      <w:r w:rsidRPr="008F1D22">
        <w:rPr>
          <w:rFonts w:ascii="Sylfaen" w:hAnsi="Sylfaen" w:cs="Sylfaen"/>
          <w:lang w:val="ca-ES"/>
        </w:rPr>
        <w:t>ვადის</w:t>
      </w:r>
      <w:r w:rsidRPr="008F1D22">
        <w:rPr>
          <w:rFonts w:ascii="AcadNusx" w:hAnsi="AcadNusx" w:cs="AcadNusx"/>
          <w:lang w:val="ca-ES"/>
        </w:rPr>
        <w:t xml:space="preserve"> </w:t>
      </w:r>
      <w:r w:rsidRPr="008F1D22">
        <w:rPr>
          <w:rFonts w:ascii="Sylfaen" w:hAnsi="Sylfaen" w:cs="Sylfaen"/>
          <w:lang w:val="ca-ES"/>
        </w:rPr>
        <w:t>უშედეგოდ</w:t>
      </w:r>
      <w:r w:rsidRPr="008F1D22">
        <w:rPr>
          <w:rFonts w:ascii="AcadNusx" w:hAnsi="AcadNusx" w:cs="AcadNusx"/>
          <w:lang w:val="ca-ES"/>
        </w:rPr>
        <w:t xml:space="preserve"> </w:t>
      </w:r>
      <w:r w:rsidRPr="008F1D22">
        <w:rPr>
          <w:rFonts w:ascii="Sylfaen" w:hAnsi="Sylfaen" w:cs="Sylfaen"/>
          <w:lang w:val="ca-ES"/>
        </w:rPr>
        <w:t>გასვლის</w:t>
      </w:r>
      <w:r w:rsidRPr="008F1D22">
        <w:rPr>
          <w:rFonts w:ascii="AcadNusx" w:hAnsi="AcadNusx" w:cs="AcadNusx"/>
          <w:lang w:val="ca-ES"/>
        </w:rPr>
        <w:t xml:space="preserve"> </w:t>
      </w:r>
      <w:r w:rsidRPr="008F1D22">
        <w:rPr>
          <w:rFonts w:ascii="Sylfaen" w:hAnsi="Sylfaen" w:cs="Sylfaen"/>
          <w:lang w:val="ca-ES"/>
        </w:rPr>
        <w:t>შემთხვევაში</w:t>
      </w:r>
      <w:r w:rsidRPr="008F1D22">
        <w:rPr>
          <w:rFonts w:ascii="AcadNusx" w:hAnsi="AcadNusx" w:cs="AcadNusx"/>
          <w:lang w:val="ca-ES"/>
        </w:rPr>
        <w:t xml:space="preserve">, </w:t>
      </w:r>
      <w:r w:rsidRPr="008F1D22">
        <w:rPr>
          <w:rFonts w:ascii="Sylfaen" w:hAnsi="Sylfaen" w:cs="Sylfaen"/>
          <w:lang w:val="ca-ES"/>
        </w:rPr>
        <w:t>ხელშეკრულება</w:t>
      </w:r>
      <w:r w:rsidRPr="008F1D22">
        <w:rPr>
          <w:rFonts w:ascii="AcadNusx" w:hAnsi="AcadNusx" w:cs="AcadNusx"/>
          <w:lang w:val="ca-ES"/>
        </w:rPr>
        <w:t xml:space="preserve"> </w:t>
      </w:r>
      <w:r w:rsidRPr="008F1D22">
        <w:rPr>
          <w:rFonts w:ascii="Sylfaen" w:hAnsi="Sylfaen" w:cs="Sylfaen"/>
          <w:lang w:val="ca-ES"/>
        </w:rPr>
        <w:t>ჩაითვლება</w:t>
      </w:r>
      <w:r w:rsidRPr="008F1D22">
        <w:rPr>
          <w:rFonts w:ascii="AcadNusx" w:hAnsi="AcadNusx" w:cs="AcadNusx"/>
          <w:lang w:val="ca-ES"/>
        </w:rPr>
        <w:t xml:space="preserve"> </w:t>
      </w:r>
      <w:r w:rsidRPr="008F1D22">
        <w:rPr>
          <w:rFonts w:ascii="Sylfaen" w:hAnsi="Sylfaen" w:cs="Sylfaen"/>
          <w:lang w:val="ca-ES"/>
        </w:rPr>
        <w:t>შეწყვეტილად</w:t>
      </w:r>
      <w:r w:rsidRPr="008F1D22">
        <w:rPr>
          <w:rFonts w:ascii="Sylfaen" w:hAnsi="Sylfaen" w:cs="AcadNusx"/>
          <w:lang w:val="ka-GE"/>
        </w:rPr>
        <w:t>;</w:t>
      </w:r>
    </w:p>
    <w:p w:rsidR="00296EC7" w:rsidRPr="008F1D22" w:rsidRDefault="00296EC7" w:rsidP="00296EC7">
      <w:pPr>
        <w:spacing w:after="0" w:line="240" w:lineRule="auto"/>
        <w:ind w:firstLine="720"/>
        <w:jc w:val="both"/>
        <w:rPr>
          <w:rFonts w:ascii="Sylfaen" w:hAnsi="Sylfaen" w:cs="AcadNusx"/>
          <w:lang w:val="ka-GE"/>
        </w:rPr>
      </w:pPr>
      <w:r w:rsidRPr="008F1D22">
        <w:rPr>
          <w:rFonts w:ascii="Sylfaen" w:hAnsi="Sylfaen"/>
          <w:lang w:val="ka-GE"/>
        </w:rPr>
        <w:t>10.2.4.</w:t>
      </w:r>
      <w:r w:rsidRPr="008F1D22">
        <w:rPr>
          <w:rFonts w:ascii="AcadNusx" w:hAnsi="AcadNusx"/>
          <w:lang w:val="ca-ES"/>
        </w:rPr>
        <w:t xml:space="preserve"> </w:t>
      </w:r>
      <w:r w:rsidRPr="008F1D22">
        <w:rPr>
          <w:rFonts w:ascii="Sylfaen" w:hAnsi="Sylfaen" w:cs="Sylfaen"/>
          <w:lang w:val="ca-ES"/>
        </w:rPr>
        <w:t>საქართველოს</w:t>
      </w:r>
      <w:r w:rsidRPr="008F1D22">
        <w:rPr>
          <w:rFonts w:ascii="AcadNusx" w:hAnsi="AcadNusx" w:cs="AcadNusx"/>
          <w:lang w:val="ca-ES"/>
        </w:rPr>
        <w:t xml:space="preserve"> </w:t>
      </w:r>
      <w:r w:rsidRPr="008F1D22">
        <w:rPr>
          <w:rFonts w:ascii="Sylfaen" w:hAnsi="Sylfaen" w:cs="Sylfaen"/>
          <w:lang w:val="ca-ES"/>
        </w:rPr>
        <w:t>კანონმდებლობით</w:t>
      </w:r>
      <w:r w:rsidRPr="008F1D22">
        <w:rPr>
          <w:rFonts w:ascii="AcadNusx" w:hAnsi="AcadNusx" w:cs="AcadNusx"/>
          <w:lang w:val="ca-ES"/>
        </w:rPr>
        <w:t xml:space="preserve"> </w:t>
      </w:r>
      <w:r w:rsidRPr="008F1D22">
        <w:rPr>
          <w:rFonts w:ascii="Sylfaen" w:hAnsi="Sylfaen" w:cs="Sylfaen"/>
          <w:lang w:val="ca-ES"/>
        </w:rPr>
        <w:t>გათვალისწინებული</w:t>
      </w:r>
      <w:r w:rsidRPr="008F1D22">
        <w:rPr>
          <w:rFonts w:ascii="AcadNusx" w:hAnsi="AcadNusx" w:cs="AcadNusx"/>
          <w:lang w:val="ca-ES"/>
        </w:rPr>
        <w:t xml:space="preserve"> </w:t>
      </w:r>
      <w:r w:rsidRPr="008F1D22">
        <w:rPr>
          <w:rFonts w:ascii="Sylfaen" w:hAnsi="Sylfaen" w:cs="Sylfaen"/>
          <w:lang w:val="ca-ES"/>
        </w:rPr>
        <w:t>სხვა</w:t>
      </w:r>
      <w:r w:rsidRPr="008F1D22">
        <w:rPr>
          <w:rFonts w:ascii="AcadNusx" w:hAnsi="AcadNusx" w:cs="AcadNusx"/>
          <w:lang w:val="ca-ES"/>
        </w:rPr>
        <w:t xml:space="preserve"> </w:t>
      </w:r>
      <w:r w:rsidRPr="008F1D22">
        <w:rPr>
          <w:rFonts w:ascii="Sylfaen" w:hAnsi="Sylfaen" w:cs="Sylfaen"/>
          <w:lang w:val="ca-ES"/>
        </w:rPr>
        <w:t>საფუძვლით</w:t>
      </w:r>
      <w:r w:rsidRPr="008F1D22">
        <w:rPr>
          <w:rFonts w:ascii="AcadNusx" w:hAnsi="AcadNusx" w:cs="AcadNusx"/>
          <w:lang w:val="ca-ES"/>
        </w:rPr>
        <w:t>.</w:t>
      </w:r>
    </w:p>
    <w:p w:rsidR="00296EC7" w:rsidRDefault="00296EC7" w:rsidP="00296EC7">
      <w:pPr>
        <w:spacing w:after="0" w:line="240" w:lineRule="auto"/>
        <w:ind w:firstLine="720"/>
        <w:jc w:val="both"/>
        <w:rPr>
          <w:rFonts w:ascii="Sylfaen" w:hAnsi="Sylfaen" w:cs="AcadMtavr"/>
          <w:bCs/>
          <w:lang w:val="ka-GE"/>
        </w:rPr>
      </w:pPr>
      <w:r w:rsidRPr="008F1D22">
        <w:rPr>
          <w:rFonts w:ascii="Sylfaen" w:hAnsi="Sylfaen" w:cs="Sylfaen"/>
          <w:bCs/>
          <w:lang w:val="ka-GE"/>
        </w:rPr>
        <w:t>10.3. ხელშეკრულების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ვადის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გაგრძელება</w:t>
      </w:r>
      <w:r w:rsidRPr="008F1D22">
        <w:rPr>
          <w:rFonts w:ascii="Sylfaen" w:hAnsi="Sylfaen" w:cs="AcadMtavr"/>
          <w:bCs/>
          <w:lang w:val="ka-GE"/>
        </w:rPr>
        <w:t xml:space="preserve"> შესაძლე</w:t>
      </w:r>
      <w:r w:rsidR="0017055E" w:rsidRPr="008F1D22">
        <w:rPr>
          <w:rFonts w:ascii="Sylfaen" w:hAnsi="Sylfaen" w:cs="AcadMtavr"/>
          <w:bCs/>
          <w:lang w:val="ka-GE"/>
        </w:rPr>
        <w:t>ბელი მხარეთა ურთიერთშეთანხმებით</w:t>
      </w:r>
      <w:r w:rsidRPr="008F1D22">
        <w:rPr>
          <w:rFonts w:ascii="Sylfaen" w:hAnsi="Sylfaen" w:cs="AcadMtavr"/>
          <w:bCs/>
          <w:lang w:val="ka-GE"/>
        </w:rPr>
        <w:t>.</w:t>
      </w:r>
    </w:p>
    <w:p w:rsidR="00C54A80" w:rsidRPr="008F1D22" w:rsidRDefault="00C54A80" w:rsidP="00296EC7">
      <w:pPr>
        <w:spacing w:after="0" w:line="240" w:lineRule="auto"/>
        <w:ind w:firstLine="720"/>
        <w:jc w:val="both"/>
        <w:rPr>
          <w:rFonts w:ascii="Sylfaen" w:hAnsi="Sylfaen" w:cs="AcadMtavr"/>
          <w:bCs/>
          <w:lang w:val="ka-GE"/>
        </w:rPr>
      </w:pPr>
    </w:p>
    <w:p w:rsidR="0017055E" w:rsidRPr="008F1D22" w:rsidRDefault="0017055E" w:rsidP="00296EC7">
      <w:pPr>
        <w:spacing w:after="0" w:line="240" w:lineRule="auto"/>
        <w:ind w:firstLine="720"/>
        <w:jc w:val="both"/>
        <w:rPr>
          <w:rFonts w:ascii="Sylfaen" w:hAnsi="Sylfaen" w:cs="AcadMtavr"/>
          <w:bCs/>
          <w:lang w:val="ka-GE"/>
        </w:rPr>
      </w:pPr>
    </w:p>
    <w:p w:rsidR="00296EC7" w:rsidRPr="008F1D22" w:rsidRDefault="00296EC7" w:rsidP="00296EC7">
      <w:pPr>
        <w:spacing w:after="0" w:line="240" w:lineRule="auto"/>
        <w:ind w:firstLine="720"/>
        <w:jc w:val="center"/>
        <w:rPr>
          <w:rFonts w:ascii="Sylfaen" w:hAnsi="Sylfaen" w:cs="Sylfaen"/>
          <w:b/>
          <w:bCs/>
          <w:lang w:val="ka-GE"/>
        </w:rPr>
      </w:pPr>
      <w:r w:rsidRPr="008F1D22">
        <w:rPr>
          <w:rFonts w:ascii="Sylfaen" w:hAnsi="Sylfaen" w:cs="AcadMtavr"/>
          <w:b/>
          <w:bCs/>
          <w:lang w:val="ka-GE"/>
        </w:rPr>
        <w:t xml:space="preserve">11. </w:t>
      </w:r>
      <w:r w:rsidRPr="008F1D22">
        <w:rPr>
          <w:rFonts w:ascii="Sylfaen" w:hAnsi="Sylfaen" w:cs="Sylfaen"/>
          <w:b/>
          <w:bCs/>
          <w:lang w:val="ka-GE"/>
        </w:rPr>
        <w:t>დასკვნითი დებულებები</w:t>
      </w:r>
    </w:p>
    <w:p w:rsidR="00296EC7" w:rsidRPr="008F1D22" w:rsidRDefault="0017055E" w:rsidP="00296EC7">
      <w:pPr>
        <w:spacing w:after="0" w:line="240" w:lineRule="auto"/>
        <w:ind w:firstLine="720"/>
        <w:jc w:val="both"/>
        <w:rPr>
          <w:rFonts w:ascii="Sylfaen" w:hAnsi="Sylfaen" w:cs="Sylfaen"/>
          <w:bCs/>
          <w:lang w:val="ka-GE"/>
        </w:rPr>
      </w:pPr>
      <w:r w:rsidRPr="008F1D22">
        <w:rPr>
          <w:rFonts w:ascii="Sylfaen" w:hAnsi="Sylfaen" w:cs="Sylfaen"/>
          <w:bCs/>
          <w:lang w:val="ka-GE"/>
        </w:rPr>
        <w:lastRenderedPageBreak/>
        <w:t>11.1. წინამდებარე ხელშ</w:t>
      </w:r>
      <w:r w:rsidR="00296EC7" w:rsidRPr="008F1D22">
        <w:rPr>
          <w:rFonts w:ascii="Sylfaen" w:hAnsi="Sylfaen" w:cs="Sylfaen"/>
          <w:bCs/>
          <w:lang w:val="ka-GE"/>
        </w:rPr>
        <w:t>ეკრულებაში ცვლილების ან/და დამატების შეტანა შესაძლებელია მხარეთა დამატებითი წერ</w:t>
      </w:r>
      <w:r w:rsidR="00BE10C7" w:rsidRPr="008F1D22">
        <w:rPr>
          <w:rFonts w:ascii="Sylfaen" w:hAnsi="Sylfaen" w:cs="Sylfaen"/>
          <w:bCs/>
          <w:lang w:val="ka-GE"/>
        </w:rPr>
        <w:t>ი</w:t>
      </w:r>
      <w:r w:rsidR="00296EC7" w:rsidRPr="008F1D22">
        <w:rPr>
          <w:rFonts w:ascii="Sylfaen" w:hAnsi="Sylfaen" w:cs="Sylfaen"/>
          <w:bCs/>
          <w:lang w:val="ka-GE"/>
        </w:rPr>
        <w:t>ლობითი შეთანხმებით.</w:t>
      </w:r>
    </w:p>
    <w:p w:rsidR="00296EC7" w:rsidRPr="008F1D22" w:rsidRDefault="00296EC7" w:rsidP="00296EC7">
      <w:pPr>
        <w:spacing w:after="0" w:line="240" w:lineRule="auto"/>
        <w:ind w:firstLine="720"/>
        <w:jc w:val="both"/>
        <w:rPr>
          <w:rFonts w:ascii="Sylfaen" w:hAnsi="Sylfaen" w:cs="AcadMtavr"/>
          <w:bCs/>
          <w:lang w:val="ka-GE"/>
        </w:rPr>
      </w:pPr>
      <w:r w:rsidRPr="008F1D22">
        <w:rPr>
          <w:rFonts w:ascii="Sylfaen" w:hAnsi="Sylfaen" w:cs="AcadMtavr"/>
          <w:bCs/>
          <w:lang w:val="ka-GE"/>
        </w:rPr>
        <w:t xml:space="preserve">11.2. </w:t>
      </w:r>
      <w:r w:rsidRPr="008F1D22">
        <w:rPr>
          <w:rFonts w:ascii="Sylfaen" w:hAnsi="Sylfaen" w:cs="Sylfaen"/>
          <w:bCs/>
          <w:lang w:val="ka-GE"/>
        </w:rPr>
        <w:t>ხელშეკრულების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ყველა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ცვლილებას</w:t>
      </w:r>
      <w:r w:rsidRPr="008F1D22">
        <w:rPr>
          <w:rFonts w:ascii="Sylfaen" w:hAnsi="Sylfaen" w:cs="AcadMtavr"/>
          <w:bCs/>
          <w:lang w:val="ka-GE"/>
        </w:rPr>
        <w:t xml:space="preserve">, </w:t>
      </w:r>
      <w:r w:rsidRPr="008F1D22">
        <w:rPr>
          <w:rFonts w:ascii="Sylfaen" w:hAnsi="Sylfaen" w:cs="Sylfaen"/>
          <w:bCs/>
          <w:lang w:val="ka-GE"/>
        </w:rPr>
        <w:t>დანართსა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და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ოქმს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გააჩნია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იურიდიული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ძალა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და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წარმოადგენს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ხელშეკრულების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განუყოფელ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ნაწილს</w:t>
      </w:r>
      <w:r w:rsidRPr="008F1D22">
        <w:rPr>
          <w:rFonts w:ascii="Sylfaen" w:hAnsi="Sylfaen" w:cs="AcadMtavr"/>
          <w:bCs/>
          <w:lang w:val="ka-GE"/>
        </w:rPr>
        <w:t xml:space="preserve">, </w:t>
      </w:r>
      <w:r w:rsidRPr="008F1D22">
        <w:rPr>
          <w:rFonts w:ascii="Sylfaen" w:hAnsi="Sylfaen" w:cs="Sylfaen"/>
          <w:bCs/>
          <w:lang w:val="ka-GE"/>
        </w:rPr>
        <w:t>თუ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ისინი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შესრულებულია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წერილობითი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ფორმით</w:t>
      </w:r>
      <w:r w:rsidR="0017055E" w:rsidRPr="008F1D22">
        <w:rPr>
          <w:rFonts w:ascii="Sylfaen" w:hAnsi="Sylfaen" w:cs="AcadMtavr"/>
          <w:bCs/>
          <w:lang w:val="ka-GE"/>
        </w:rPr>
        <w:t xml:space="preserve"> და დამოწმებულია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მხარეთა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უფლებამოსილი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წარმომადგენლების</w:t>
      </w:r>
      <w:r w:rsidR="0017055E" w:rsidRPr="008F1D22">
        <w:rPr>
          <w:rFonts w:ascii="Sylfaen" w:hAnsi="Sylfaen" w:cs="Sylfaen"/>
          <w:bCs/>
          <w:lang w:val="ka-GE"/>
        </w:rPr>
        <w:t xml:space="preserve"> ხელმოწერებით</w:t>
      </w:r>
      <w:r w:rsidRPr="008F1D22">
        <w:rPr>
          <w:rFonts w:ascii="Sylfaen" w:hAnsi="Sylfaen" w:cs="AcadMtavr"/>
          <w:bCs/>
          <w:lang w:val="ka-GE"/>
        </w:rPr>
        <w:t xml:space="preserve">. </w:t>
      </w:r>
    </w:p>
    <w:p w:rsidR="00296EC7" w:rsidRPr="008F1D22" w:rsidRDefault="00296EC7" w:rsidP="00296EC7">
      <w:pPr>
        <w:spacing w:after="0" w:line="240" w:lineRule="auto"/>
        <w:ind w:firstLine="720"/>
        <w:jc w:val="both"/>
        <w:rPr>
          <w:rFonts w:ascii="Sylfaen" w:hAnsi="Sylfaen" w:cs="AcadMtavr"/>
          <w:bCs/>
          <w:lang w:val="ka-GE"/>
        </w:rPr>
      </w:pPr>
      <w:r w:rsidRPr="008F1D22">
        <w:rPr>
          <w:rFonts w:ascii="Sylfaen" w:hAnsi="Sylfaen" w:cs="AcadMtavr"/>
          <w:bCs/>
          <w:lang w:val="ka-GE"/>
        </w:rPr>
        <w:t xml:space="preserve">11.3. </w:t>
      </w:r>
      <w:r w:rsidRPr="008F1D22">
        <w:rPr>
          <w:rFonts w:ascii="Sylfaen" w:hAnsi="Sylfaen" w:cs="Sylfaen"/>
          <w:bCs/>
          <w:lang w:val="ka-GE"/>
        </w:rPr>
        <w:t>ხელშეკრულებით მოუწესრიგებელი საკითხები რეგულირდება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საქართველოს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კანონმდებლობის შესაბამისად.</w:t>
      </w:r>
      <w:r w:rsidRPr="008F1D22">
        <w:rPr>
          <w:rFonts w:ascii="Sylfaen" w:hAnsi="Sylfaen" w:cs="AcadMtavr"/>
          <w:bCs/>
          <w:lang w:val="ka-GE"/>
        </w:rPr>
        <w:t xml:space="preserve"> </w:t>
      </w:r>
    </w:p>
    <w:p w:rsidR="00296EC7" w:rsidRPr="008F1D22" w:rsidRDefault="00296EC7" w:rsidP="00296EC7">
      <w:pPr>
        <w:spacing w:after="0" w:line="240" w:lineRule="auto"/>
        <w:ind w:firstLine="720"/>
        <w:jc w:val="both"/>
        <w:rPr>
          <w:rFonts w:ascii="Sylfaen" w:hAnsi="Sylfaen" w:cs="AcadMtavr"/>
          <w:bCs/>
          <w:lang w:val="ka-GE"/>
        </w:rPr>
      </w:pPr>
      <w:r w:rsidRPr="008F1D22">
        <w:rPr>
          <w:rFonts w:ascii="Sylfaen" w:hAnsi="Sylfaen" w:cs="AcadMtavr"/>
          <w:bCs/>
          <w:lang w:val="ka-GE"/>
        </w:rPr>
        <w:t xml:space="preserve">11.4. </w:t>
      </w:r>
      <w:r w:rsidRPr="008F1D22">
        <w:rPr>
          <w:rFonts w:ascii="Sylfaen" w:hAnsi="Sylfaen" w:cs="Sylfaen"/>
          <w:bCs/>
          <w:lang w:val="ka-GE"/>
        </w:rPr>
        <w:t>ხელშეკრულება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შედგენილია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თანაბარი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იურიდიული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ძალის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მქონე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="0006624F">
        <w:rPr>
          <w:rFonts w:ascii="Sylfaen" w:hAnsi="Sylfaen" w:cs="AcadMtavr"/>
          <w:bCs/>
        </w:rPr>
        <w:t>2 (</w:t>
      </w:r>
      <w:r w:rsidRPr="008F1D22">
        <w:rPr>
          <w:rFonts w:ascii="Sylfaen" w:hAnsi="Sylfaen" w:cs="Sylfaen"/>
          <w:bCs/>
          <w:lang w:val="ka-GE"/>
        </w:rPr>
        <w:t>ორი</w:t>
      </w:r>
      <w:r w:rsidR="0006624F">
        <w:rPr>
          <w:rFonts w:ascii="Sylfaen" w:hAnsi="Sylfaen" w:cs="Sylfaen"/>
          <w:bCs/>
        </w:rPr>
        <w:t>)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იდენტურ</w:t>
      </w:r>
      <w:r w:rsidRPr="008F1D22">
        <w:rPr>
          <w:rFonts w:ascii="Sylfaen" w:hAnsi="Sylfaen" w:cs="AcadMtavr"/>
          <w:bCs/>
          <w:lang w:val="ka-GE"/>
        </w:rPr>
        <w:t xml:space="preserve">ი </w:t>
      </w:r>
      <w:r w:rsidRPr="008F1D22">
        <w:rPr>
          <w:rFonts w:ascii="Sylfaen" w:hAnsi="Sylfaen" w:cs="Sylfaen"/>
          <w:bCs/>
          <w:lang w:val="ka-GE"/>
        </w:rPr>
        <w:t>ეგზემპლარის სახით</w:t>
      </w:r>
      <w:r w:rsidRPr="008F1D22">
        <w:rPr>
          <w:rFonts w:ascii="Sylfaen" w:hAnsi="Sylfaen" w:cs="AcadMtavr"/>
          <w:bCs/>
          <w:lang w:val="ka-GE"/>
        </w:rPr>
        <w:t xml:space="preserve">, </w:t>
      </w:r>
      <w:r w:rsidRPr="008F1D22">
        <w:rPr>
          <w:rFonts w:ascii="Sylfaen" w:hAnsi="Sylfaen" w:cs="Sylfaen"/>
          <w:bCs/>
          <w:lang w:val="ka-GE"/>
        </w:rPr>
        <w:t>თითოელი</w:t>
      </w:r>
      <w:r w:rsidRPr="008F1D22">
        <w:rPr>
          <w:rFonts w:ascii="Sylfaen" w:hAnsi="Sylfaen" w:cs="AcadMtavr"/>
          <w:bCs/>
          <w:lang w:val="ka-GE"/>
        </w:rPr>
        <w:t xml:space="preserve"> </w:t>
      </w:r>
      <w:r w:rsidRPr="008F1D22">
        <w:rPr>
          <w:rFonts w:ascii="Sylfaen" w:hAnsi="Sylfaen" w:cs="Sylfaen"/>
          <w:bCs/>
          <w:lang w:val="ka-GE"/>
        </w:rPr>
        <w:t>მხარისათვის</w:t>
      </w:r>
      <w:r w:rsidRPr="008F1D22">
        <w:rPr>
          <w:rFonts w:ascii="Sylfaen" w:hAnsi="Sylfaen" w:cs="AcadMtavr"/>
          <w:bCs/>
          <w:lang w:val="ka-GE"/>
        </w:rPr>
        <w:t xml:space="preserve">.  </w:t>
      </w:r>
    </w:p>
    <w:p w:rsidR="00296EC7" w:rsidRPr="008F1D22" w:rsidRDefault="00296EC7" w:rsidP="00296EC7">
      <w:pPr>
        <w:spacing w:after="0" w:line="240" w:lineRule="auto"/>
        <w:jc w:val="both"/>
        <w:rPr>
          <w:rFonts w:ascii="Sylfaen" w:hAnsi="Sylfaen" w:cs="AcadMtavr"/>
          <w:bCs/>
          <w:lang w:val="ka-GE"/>
        </w:rPr>
      </w:pPr>
    </w:p>
    <w:p w:rsidR="00296EC7" w:rsidRPr="008F1D22" w:rsidRDefault="00296EC7" w:rsidP="0017055E">
      <w:pPr>
        <w:spacing w:after="0" w:line="240" w:lineRule="auto"/>
        <w:ind w:firstLine="720"/>
        <w:jc w:val="center"/>
        <w:rPr>
          <w:rFonts w:ascii="Sylfaen" w:hAnsi="Sylfaen" w:cs="AcadMtavr"/>
          <w:b/>
          <w:bCs/>
          <w:lang w:val="ka-GE"/>
        </w:rPr>
      </w:pPr>
      <w:r w:rsidRPr="008F1D22">
        <w:rPr>
          <w:rFonts w:ascii="Sylfaen" w:hAnsi="Sylfaen" w:cs="AcadMtavr"/>
          <w:b/>
          <w:bCs/>
          <w:lang w:val="ka-GE"/>
        </w:rPr>
        <w:t xml:space="preserve">12. </w:t>
      </w:r>
      <w:r w:rsidRPr="008F1D22">
        <w:rPr>
          <w:rFonts w:ascii="Sylfaen" w:hAnsi="Sylfaen" w:cs="Sylfaen"/>
          <w:b/>
          <w:bCs/>
          <w:lang w:val="ka-GE"/>
        </w:rPr>
        <w:t>მხარეთა</w:t>
      </w:r>
      <w:r w:rsidRPr="008F1D22">
        <w:rPr>
          <w:rFonts w:ascii="Sylfaen" w:hAnsi="Sylfaen" w:cs="AcadMtavr"/>
          <w:b/>
          <w:bCs/>
          <w:lang w:val="ka-GE"/>
        </w:rPr>
        <w:t xml:space="preserve"> </w:t>
      </w:r>
      <w:r w:rsidRPr="008F1D22">
        <w:rPr>
          <w:rFonts w:ascii="Sylfaen" w:hAnsi="Sylfaen" w:cs="Sylfaen"/>
          <w:b/>
          <w:bCs/>
          <w:lang w:val="ka-GE"/>
        </w:rPr>
        <w:t>იურიდიული</w:t>
      </w:r>
      <w:r w:rsidRPr="008F1D22">
        <w:rPr>
          <w:rFonts w:ascii="Sylfaen" w:hAnsi="Sylfaen" w:cs="AcadMtavr"/>
          <w:b/>
          <w:bCs/>
          <w:lang w:val="ka-GE"/>
        </w:rPr>
        <w:t xml:space="preserve"> </w:t>
      </w:r>
      <w:r w:rsidRPr="008F1D22">
        <w:rPr>
          <w:rFonts w:ascii="Sylfaen" w:hAnsi="Sylfaen" w:cs="Sylfaen"/>
          <w:b/>
          <w:bCs/>
          <w:lang w:val="ka-GE"/>
        </w:rPr>
        <w:t>რეკვიზიტები და ხელმოწერები:</w:t>
      </w:r>
    </w:p>
    <w:p w:rsidR="00296EC7" w:rsidRPr="008F1D22" w:rsidRDefault="00296EC7" w:rsidP="00296EC7">
      <w:pPr>
        <w:spacing w:after="0" w:line="240" w:lineRule="auto"/>
        <w:ind w:firstLine="720"/>
        <w:jc w:val="both"/>
        <w:rPr>
          <w:rFonts w:ascii="Sylfaen" w:hAnsi="Sylfaen" w:cs="AcadMtavr"/>
          <w:b/>
          <w:bCs/>
          <w:lang w:val="ka-GE"/>
        </w:rPr>
      </w:pPr>
      <w:r w:rsidRPr="008F1D22">
        <w:rPr>
          <w:rFonts w:ascii="Sylfaen" w:hAnsi="Sylfaen" w:cs="Sylfaen"/>
          <w:b/>
          <w:bCs/>
          <w:lang w:val="ka-GE"/>
        </w:rPr>
        <w:t xml:space="preserve">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10"/>
        <w:gridCol w:w="5080"/>
      </w:tblGrid>
      <w:tr w:rsidR="00296EC7" w:rsidRPr="008F1D22" w:rsidTr="007C1932">
        <w:trPr>
          <w:trHeight w:val="5312"/>
        </w:trPr>
        <w:tc>
          <w:tcPr>
            <w:tcW w:w="4928" w:type="dxa"/>
          </w:tcPr>
          <w:p w:rsidR="00296EC7" w:rsidRPr="008F1D22" w:rsidRDefault="00296EC7" w:rsidP="007C1932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8F1D22">
              <w:rPr>
                <w:rFonts w:ascii="Sylfaen" w:hAnsi="Sylfaen" w:cs="Sylfaen"/>
                <w:b/>
                <w:bCs/>
                <w:lang w:val="ka-GE"/>
              </w:rPr>
              <w:t>განაწილების ლიცენზიატი:</w:t>
            </w:r>
          </w:p>
          <w:p w:rsidR="00A517E8" w:rsidRDefault="00A517E8" w:rsidP="007C1932">
            <w:pPr>
              <w:spacing w:after="0" w:line="240" w:lineRule="auto"/>
              <w:jc w:val="center"/>
              <w:rPr>
                <w:rFonts w:ascii="Sylfaen" w:hAnsi="Sylfaen" w:cs="Sylfaen"/>
                <w:bCs/>
                <w:lang w:val="ka-GE"/>
              </w:rPr>
            </w:pPr>
            <w:r w:rsidRPr="00A517E8">
              <w:rPr>
                <w:rFonts w:ascii="Sylfaen" w:hAnsi="Sylfaen" w:cs="Sylfaen"/>
                <w:bCs/>
                <w:lang w:val="ka-GE"/>
              </w:rPr>
              <w:t>შპს „თბილისი ენერჯი“</w:t>
            </w:r>
          </w:p>
          <w:p w:rsidR="00296EC7" w:rsidRPr="008F1D22" w:rsidRDefault="00296EC7" w:rsidP="007C193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8F1D22">
              <w:rPr>
                <w:rFonts w:ascii="Sylfaen" w:hAnsi="Sylfaen" w:cs="Sylfaen"/>
                <w:bCs/>
                <w:lang w:val="ka-GE"/>
              </w:rPr>
              <w:t>მის.</w:t>
            </w:r>
            <w:r w:rsidRPr="008F1D22">
              <w:rPr>
                <w:rFonts w:ascii="Sylfaen" w:hAnsi="Sylfaen" w:cs="AcadMtavr"/>
                <w:bCs/>
                <w:lang w:val="ka-GE"/>
              </w:rPr>
              <w:t xml:space="preserve"> </w:t>
            </w:r>
            <w:r w:rsidRPr="008F1D22">
              <w:rPr>
                <w:rFonts w:ascii="Sylfaen" w:hAnsi="Sylfaen" w:cs="Sylfaen"/>
                <w:bCs/>
                <w:lang w:val="ka-GE"/>
              </w:rPr>
              <w:t>ქ</w:t>
            </w:r>
            <w:r w:rsidRPr="008F1D22">
              <w:rPr>
                <w:rFonts w:ascii="Sylfaen" w:hAnsi="Sylfaen" w:cs="AcadMtavr"/>
                <w:bCs/>
                <w:lang w:val="ka-GE"/>
              </w:rPr>
              <w:t xml:space="preserve">. </w:t>
            </w:r>
            <w:r w:rsidRPr="008F1D22">
              <w:rPr>
                <w:rFonts w:ascii="Sylfaen" w:hAnsi="Sylfaen" w:cs="Sylfaen"/>
                <w:bCs/>
                <w:lang w:val="ka-GE"/>
              </w:rPr>
              <w:t>თბილისი</w:t>
            </w:r>
            <w:r w:rsidRPr="008F1D22">
              <w:rPr>
                <w:rFonts w:ascii="Sylfaen" w:hAnsi="Sylfaen" w:cs="AcadMtavr"/>
                <w:bCs/>
                <w:lang w:val="ka-GE"/>
              </w:rPr>
              <w:t xml:space="preserve">, </w:t>
            </w:r>
            <w:r w:rsidRPr="008F1D22">
              <w:rPr>
                <w:rFonts w:ascii="Sylfaen" w:hAnsi="Sylfaen" w:cs="Sylfaen"/>
                <w:bCs/>
                <w:lang w:val="ka-GE"/>
              </w:rPr>
              <w:t>მიცკევიჩის</w:t>
            </w:r>
            <w:r w:rsidRPr="008F1D22">
              <w:rPr>
                <w:rFonts w:ascii="Sylfaen" w:hAnsi="Sylfaen" w:cs="AcadMtavr"/>
                <w:bCs/>
                <w:lang w:val="ka-GE"/>
              </w:rPr>
              <w:t xml:space="preserve"> </w:t>
            </w:r>
            <w:r w:rsidRPr="008F1D22">
              <w:rPr>
                <w:rFonts w:ascii="Sylfaen" w:hAnsi="Sylfaen" w:cs="Sylfaen"/>
                <w:bCs/>
                <w:lang w:val="ka-GE"/>
              </w:rPr>
              <w:t>ქ</w:t>
            </w:r>
            <w:r w:rsidRPr="008F1D22">
              <w:rPr>
                <w:rFonts w:ascii="Sylfaen" w:hAnsi="Sylfaen" w:cs="AcadMtavr"/>
                <w:bCs/>
                <w:lang w:val="ka-GE"/>
              </w:rPr>
              <w:t xml:space="preserve">. </w:t>
            </w:r>
            <w:r w:rsidRPr="008F1D22">
              <w:rPr>
                <w:rFonts w:ascii="AcadNusx" w:hAnsi="AcadNusx" w:cs="Sylfaen"/>
                <w:bCs/>
              </w:rPr>
              <w:t>#</w:t>
            </w:r>
            <w:r w:rsidRPr="008F1D22">
              <w:rPr>
                <w:rFonts w:ascii="Sylfaen" w:hAnsi="Sylfaen" w:cs="AcadMtavr"/>
                <w:bCs/>
                <w:lang w:val="ka-GE"/>
              </w:rPr>
              <w:t>18</w:t>
            </w:r>
            <w:r w:rsidRPr="008F1D22">
              <w:rPr>
                <w:rFonts w:ascii="Sylfaen" w:hAnsi="Sylfaen" w:cs="Sylfaen"/>
                <w:bCs/>
                <w:vertAlign w:val="superscript"/>
                <w:lang w:val="ka-GE"/>
              </w:rPr>
              <w:t>ა</w:t>
            </w:r>
          </w:p>
          <w:p w:rsidR="00296EC7" w:rsidRPr="008F1D22" w:rsidRDefault="00296EC7" w:rsidP="007C193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8F1D22">
              <w:rPr>
                <w:rFonts w:ascii="Sylfaen" w:hAnsi="Sylfaen" w:cs="Sylfaen"/>
                <w:bCs/>
                <w:lang w:val="ka-GE"/>
              </w:rPr>
              <w:t xml:space="preserve">საიდენტიფიკაციო კოდი: </w:t>
            </w:r>
            <w:r w:rsidRPr="008F1D22">
              <w:rPr>
                <w:rFonts w:ascii="Sylfaen" w:hAnsi="Sylfaen" w:cs="AcadMtavr"/>
                <w:bCs/>
                <w:lang w:val="ka-GE"/>
              </w:rPr>
              <w:t>205129617</w:t>
            </w:r>
          </w:p>
          <w:p w:rsidR="00296EC7" w:rsidRPr="008F1D22" w:rsidRDefault="00296EC7" w:rsidP="007C193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296EC7" w:rsidRPr="008F1D22" w:rsidRDefault="00296EC7" w:rsidP="007C1932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8F1D22">
              <w:rPr>
                <w:rFonts w:ascii="Sylfaen" w:hAnsi="Sylfaen" w:cs="Sylfaen"/>
                <w:bCs/>
                <w:lang w:val="ka-GE"/>
              </w:rPr>
              <w:t>საბანკო</w:t>
            </w:r>
            <w:r w:rsidRPr="008F1D22">
              <w:rPr>
                <w:rFonts w:ascii="Sylfaen" w:hAnsi="Sylfaen" w:cs="AcadMtavr"/>
                <w:bCs/>
                <w:lang w:val="ka-GE"/>
              </w:rPr>
              <w:t xml:space="preserve"> </w:t>
            </w:r>
            <w:r w:rsidRPr="008F1D22">
              <w:rPr>
                <w:rFonts w:ascii="Sylfaen" w:hAnsi="Sylfaen" w:cs="Sylfaen"/>
                <w:bCs/>
                <w:lang w:val="ka-GE"/>
              </w:rPr>
              <w:t>რეკვიზიტები</w:t>
            </w:r>
            <w:r w:rsidRPr="008F1D22">
              <w:rPr>
                <w:rFonts w:ascii="Sylfaen" w:hAnsi="Sylfaen" w:cs="AcadMtavr"/>
                <w:bCs/>
                <w:lang w:val="ka-GE"/>
              </w:rPr>
              <w:t>:</w:t>
            </w:r>
          </w:p>
          <w:p w:rsidR="00D91F17" w:rsidRPr="00D91F17" w:rsidRDefault="00D91F17" w:rsidP="00D91F17">
            <w:pPr>
              <w:spacing w:after="0" w:line="240" w:lineRule="auto"/>
              <w:jc w:val="center"/>
              <w:rPr>
                <w:rFonts w:ascii="Sylfaen" w:hAnsi="Sylfaen" w:cs="Sylfaen"/>
                <w:bCs/>
              </w:rPr>
            </w:pPr>
            <w:proofErr w:type="spellStart"/>
            <w:r w:rsidRPr="00D91F17">
              <w:rPr>
                <w:rFonts w:ascii="Sylfaen" w:hAnsi="Sylfaen" w:cs="Sylfaen"/>
                <w:bCs/>
              </w:rPr>
              <w:t>სს</w:t>
            </w:r>
            <w:proofErr w:type="spellEnd"/>
            <w:r w:rsidRPr="00D91F17">
              <w:rPr>
                <w:rFonts w:ascii="Sylfaen" w:hAnsi="Sylfaen" w:cs="Sylfaen"/>
                <w:bCs/>
              </w:rPr>
              <w:t xml:space="preserve"> ,,</w:t>
            </w:r>
            <w:r w:rsidRPr="00D91F17">
              <w:rPr>
                <w:rFonts w:ascii="Sylfaen" w:hAnsi="Sylfaen" w:cs="Sylfaen"/>
                <w:bCs/>
                <w:lang w:val="ka-GE"/>
              </w:rPr>
              <w:t>თიბისი ბანკი</w:t>
            </w:r>
            <w:r w:rsidRPr="00D91F17">
              <w:rPr>
                <w:rFonts w:ascii="Sylfaen" w:hAnsi="Sylfaen" w:cs="Sylfaen"/>
                <w:bCs/>
              </w:rPr>
              <w:t xml:space="preserve">” </w:t>
            </w:r>
          </w:p>
          <w:p w:rsidR="00D91F17" w:rsidRPr="00D91F17" w:rsidRDefault="00D91F17" w:rsidP="00D91F17">
            <w:pPr>
              <w:spacing w:after="0" w:line="240" w:lineRule="auto"/>
              <w:jc w:val="center"/>
              <w:rPr>
                <w:rFonts w:ascii="Sylfaen" w:hAnsi="Sylfaen" w:cs="Sylfaen"/>
                <w:bCs/>
              </w:rPr>
            </w:pPr>
            <w:proofErr w:type="spellStart"/>
            <w:r w:rsidRPr="00D91F17">
              <w:rPr>
                <w:rFonts w:ascii="Sylfaen" w:hAnsi="Sylfaen" w:cs="Sylfaen"/>
                <w:bCs/>
              </w:rPr>
              <w:t>ბანკის</w:t>
            </w:r>
            <w:proofErr w:type="spellEnd"/>
            <w:r w:rsidRPr="00D91F17">
              <w:rPr>
                <w:rFonts w:ascii="Sylfaen" w:hAnsi="Sylfaen" w:cs="Sylfaen"/>
                <w:bCs/>
              </w:rPr>
              <w:t xml:space="preserve"> </w:t>
            </w:r>
            <w:proofErr w:type="spellStart"/>
            <w:r w:rsidRPr="00D91F17">
              <w:rPr>
                <w:rFonts w:ascii="Sylfaen" w:hAnsi="Sylfaen" w:cs="Sylfaen"/>
                <w:bCs/>
              </w:rPr>
              <w:t>კოდი</w:t>
            </w:r>
            <w:proofErr w:type="spellEnd"/>
            <w:r w:rsidRPr="00D91F17">
              <w:rPr>
                <w:rFonts w:ascii="Sylfaen" w:hAnsi="Sylfaen" w:cs="Sylfaen"/>
                <w:bCs/>
              </w:rPr>
              <w:t xml:space="preserve">  TBCBGE22</w:t>
            </w:r>
          </w:p>
          <w:p w:rsidR="00D91F17" w:rsidRPr="00D91F17" w:rsidRDefault="00D91F17" w:rsidP="00D91F17">
            <w:pPr>
              <w:spacing w:after="0" w:line="240" w:lineRule="auto"/>
              <w:jc w:val="center"/>
              <w:rPr>
                <w:rFonts w:ascii="Sylfaen" w:hAnsi="Sylfaen" w:cs="Sylfaen"/>
                <w:bCs/>
              </w:rPr>
            </w:pPr>
            <w:r w:rsidRPr="00D91F17">
              <w:rPr>
                <w:rFonts w:ascii="Sylfaen" w:hAnsi="Sylfaen" w:cs="Sylfaen"/>
                <w:bCs/>
              </w:rPr>
              <w:t>ა/ა №</w:t>
            </w:r>
            <w:r w:rsidRPr="00D91F17">
              <w:rPr>
                <w:rFonts w:ascii="Sylfaen" w:hAnsi="Sylfaen" w:cs="Sylfaen"/>
                <w:bCs/>
                <w:lang w:val="ka-GE"/>
              </w:rPr>
              <w:t xml:space="preserve"> </w:t>
            </w:r>
            <w:r w:rsidRPr="00D91F17">
              <w:rPr>
                <w:rFonts w:ascii="Sylfaen" w:hAnsi="Sylfaen" w:cs="Sylfaen"/>
                <w:bCs/>
              </w:rPr>
              <w:t>GE66TB</w:t>
            </w:r>
            <w:r w:rsidRPr="00D91F17">
              <w:rPr>
                <w:rFonts w:ascii="Sylfaen" w:hAnsi="Sylfaen" w:cs="Sylfaen"/>
                <w:bCs/>
                <w:lang w:val="ka-GE"/>
              </w:rPr>
              <w:t>7586636020100005</w:t>
            </w:r>
          </w:p>
          <w:p w:rsidR="00296EC7" w:rsidRPr="008F1D22" w:rsidRDefault="00296EC7" w:rsidP="007C1932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8F1D22">
              <w:rPr>
                <w:rFonts w:ascii="Sylfaen" w:hAnsi="Sylfaen"/>
              </w:rPr>
              <w:t xml:space="preserve">  </w:t>
            </w:r>
          </w:p>
          <w:p w:rsidR="00296EC7" w:rsidRPr="008F1D22" w:rsidRDefault="00296EC7" w:rsidP="007C1932">
            <w:pPr>
              <w:tabs>
                <w:tab w:val="left" w:pos="700"/>
              </w:tabs>
              <w:spacing w:after="0" w:line="240" w:lineRule="auto"/>
              <w:jc w:val="center"/>
              <w:rPr>
                <w:rFonts w:ascii="Sylfaen" w:hAnsi="Sylfaen"/>
              </w:rPr>
            </w:pPr>
          </w:p>
          <w:p w:rsidR="00296EC7" w:rsidRPr="008F1D22" w:rsidRDefault="00296EC7" w:rsidP="007C193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296EC7" w:rsidRPr="008F1D22" w:rsidRDefault="00296EC7" w:rsidP="007C193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296EC7" w:rsidRPr="008F1D22" w:rsidRDefault="00296EC7" w:rsidP="007C193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8F1D22">
              <w:rPr>
                <w:rFonts w:ascii="Sylfaen" w:hAnsi="Sylfaen"/>
                <w:lang w:val="ka-GE"/>
              </w:rPr>
              <w:t>____________________________</w:t>
            </w:r>
          </w:p>
          <w:p w:rsidR="00693D12" w:rsidRPr="00693D12" w:rsidRDefault="00693D12" w:rsidP="00693D1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693D12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ედიშერ ხორავა</w:t>
            </w:r>
          </w:p>
          <w:p w:rsidR="00693D12" w:rsidRPr="00693D12" w:rsidRDefault="00693D12" w:rsidP="00693D1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693D12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დირექტორი კომერციულ და ტექნოლოგიური </w:t>
            </w:r>
          </w:p>
          <w:p w:rsidR="00296EC7" w:rsidRPr="00693D12" w:rsidRDefault="00693D12" w:rsidP="00693D1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693D12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უზრუნველყოფის საკითხებში </w:t>
            </w:r>
          </w:p>
          <w:p w:rsidR="00296EC7" w:rsidRPr="008F1D22" w:rsidRDefault="00296EC7" w:rsidP="007C1932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5103" w:type="dxa"/>
          </w:tcPr>
          <w:p w:rsidR="00296EC7" w:rsidRPr="008F1D22" w:rsidRDefault="00296EC7" w:rsidP="007C1932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r w:rsidRPr="008F1D22">
              <w:rPr>
                <w:rFonts w:ascii="Sylfaen" w:hAnsi="Sylfaen" w:cs="Sylfaen"/>
                <w:b/>
                <w:bCs/>
                <w:lang w:val="ka-GE"/>
              </w:rPr>
              <w:t>მიმწოდებელი:</w:t>
            </w:r>
            <w:r w:rsidRPr="008F1D22">
              <w:rPr>
                <w:rFonts w:ascii="Sylfaen" w:hAnsi="Sylfaen"/>
                <w:b/>
              </w:rPr>
              <w:t xml:space="preserve"> </w:t>
            </w:r>
          </w:p>
          <w:p w:rsidR="00296EC7" w:rsidRPr="008F1D22" w:rsidRDefault="00296EC7" w:rsidP="007C1932">
            <w:pPr>
              <w:spacing w:after="0" w:line="240" w:lineRule="auto"/>
              <w:jc w:val="center"/>
              <w:rPr>
                <w:rFonts w:ascii="Sylfaen" w:hAnsi="Sylfaen"/>
                <w:lang w:val="pt-BR"/>
              </w:rPr>
            </w:pPr>
          </w:p>
          <w:p w:rsidR="00296EC7" w:rsidRPr="008F1D22" w:rsidRDefault="00296EC7" w:rsidP="007C1932">
            <w:pPr>
              <w:spacing w:after="0" w:line="240" w:lineRule="auto"/>
              <w:jc w:val="center"/>
              <w:rPr>
                <w:rFonts w:ascii="Sylfaen" w:hAnsi="Sylfaen"/>
                <w:lang w:val="pt-BR"/>
              </w:rPr>
            </w:pPr>
          </w:p>
          <w:p w:rsidR="00296EC7" w:rsidRDefault="00296EC7" w:rsidP="007C193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A7653F" w:rsidRDefault="00A7653F" w:rsidP="007C193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A7653F" w:rsidRDefault="00A7653F" w:rsidP="007C193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A7653F" w:rsidRDefault="00A7653F" w:rsidP="007C193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A7653F" w:rsidRDefault="00A7653F" w:rsidP="007C193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A7653F" w:rsidRDefault="00A7653F" w:rsidP="007C193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A7653F" w:rsidRDefault="00A7653F" w:rsidP="007C193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A7653F" w:rsidRDefault="00A7653F" w:rsidP="007C193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A7653F" w:rsidRPr="00A7653F" w:rsidRDefault="00A7653F" w:rsidP="007C193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  <w:p w:rsidR="00296EC7" w:rsidRPr="008F1D22" w:rsidRDefault="00296EC7" w:rsidP="007C1932">
            <w:pPr>
              <w:spacing w:after="0" w:line="240" w:lineRule="auto"/>
              <w:rPr>
                <w:rFonts w:ascii="Sylfaen" w:hAnsi="Sylfaen"/>
                <w:b/>
                <w:bCs/>
                <w:lang w:val="ka-GE"/>
              </w:rPr>
            </w:pPr>
          </w:p>
          <w:p w:rsidR="00296EC7" w:rsidRPr="008F1D22" w:rsidRDefault="00296EC7" w:rsidP="007C193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8F1D22">
              <w:rPr>
                <w:rFonts w:ascii="Sylfaen" w:hAnsi="Sylfaen"/>
                <w:lang w:val="ka-GE"/>
              </w:rPr>
              <w:t>__________________________</w:t>
            </w:r>
          </w:p>
          <w:p w:rsidR="00296EC7" w:rsidRDefault="00296EC7" w:rsidP="007C193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</w:p>
          <w:p w:rsidR="00A7653F" w:rsidRPr="008F1D22" w:rsidRDefault="00A7653F" w:rsidP="00A7653F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</w:tr>
    </w:tbl>
    <w:p w:rsidR="00296EC7" w:rsidRPr="008F1D22" w:rsidRDefault="00296EC7" w:rsidP="00296EC7">
      <w:pPr>
        <w:spacing w:after="0" w:line="240" w:lineRule="auto"/>
        <w:jc w:val="both"/>
        <w:rPr>
          <w:rFonts w:ascii="Sylfaen" w:hAnsi="Sylfaen"/>
        </w:rPr>
      </w:pPr>
    </w:p>
    <w:p w:rsidR="00296EC7" w:rsidRPr="008F1D22" w:rsidRDefault="00296EC7" w:rsidP="00296EC7"/>
    <w:p w:rsidR="000F72D5" w:rsidRPr="008F1D22" w:rsidRDefault="000F72D5"/>
    <w:p w:rsidR="00296EC7" w:rsidRPr="008F1D22" w:rsidRDefault="00296EC7"/>
    <w:sectPr w:rsidR="00296EC7" w:rsidRPr="008F1D22" w:rsidSect="005268B2">
      <w:footerReference w:type="default" r:id="rId6"/>
      <w:pgSz w:w="11906" w:h="16838"/>
      <w:pgMar w:top="900" w:right="836" w:bottom="90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349" w:rsidRDefault="00833349" w:rsidP="00B250A3">
      <w:pPr>
        <w:spacing w:after="0" w:line="240" w:lineRule="auto"/>
      </w:pPr>
      <w:r>
        <w:separator/>
      </w:r>
    </w:p>
  </w:endnote>
  <w:endnote w:type="continuationSeparator" w:id="0">
    <w:p w:rsidR="00833349" w:rsidRDefault="00833349" w:rsidP="00B25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4F3" w:rsidRDefault="00F22CF8">
    <w:pPr>
      <w:pStyle w:val="Footer"/>
      <w:jc w:val="right"/>
    </w:pPr>
    <w:r>
      <w:fldChar w:fldCharType="begin"/>
    </w:r>
    <w:r w:rsidR="0017055E">
      <w:instrText xml:space="preserve"> PAGE   \* MERGEFORMAT </w:instrText>
    </w:r>
    <w:r>
      <w:fldChar w:fldCharType="separate"/>
    </w:r>
    <w:r w:rsidR="00693D12">
      <w:rPr>
        <w:noProof/>
      </w:rPr>
      <w:t>2</w:t>
    </w:r>
    <w:r>
      <w:fldChar w:fldCharType="end"/>
    </w:r>
  </w:p>
  <w:p w:rsidR="004E2ABF" w:rsidRDefault="00833349" w:rsidP="007444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349" w:rsidRDefault="00833349" w:rsidP="00B250A3">
      <w:pPr>
        <w:spacing w:after="0" w:line="240" w:lineRule="auto"/>
      </w:pPr>
      <w:r>
        <w:separator/>
      </w:r>
    </w:p>
  </w:footnote>
  <w:footnote w:type="continuationSeparator" w:id="0">
    <w:p w:rsidR="00833349" w:rsidRDefault="00833349" w:rsidP="00B250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EC7"/>
    <w:rsid w:val="000042DB"/>
    <w:rsid w:val="0001675C"/>
    <w:rsid w:val="0006624F"/>
    <w:rsid w:val="00091FF9"/>
    <w:rsid w:val="00094E70"/>
    <w:rsid w:val="000D1C37"/>
    <w:rsid w:val="000F72D5"/>
    <w:rsid w:val="00106CD4"/>
    <w:rsid w:val="0014494B"/>
    <w:rsid w:val="0017055E"/>
    <w:rsid w:val="00190F29"/>
    <w:rsid w:val="001A0E54"/>
    <w:rsid w:val="001B599E"/>
    <w:rsid w:val="001E134F"/>
    <w:rsid w:val="00211984"/>
    <w:rsid w:val="0026409B"/>
    <w:rsid w:val="00296EC7"/>
    <w:rsid w:val="00321244"/>
    <w:rsid w:val="003668B8"/>
    <w:rsid w:val="003A59ED"/>
    <w:rsid w:val="003A6707"/>
    <w:rsid w:val="003C598F"/>
    <w:rsid w:val="004C5F5F"/>
    <w:rsid w:val="00502AE2"/>
    <w:rsid w:val="00554C15"/>
    <w:rsid w:val="00555F16"/>
    <w:rsid w:val="005641E5"/>
    <w:rsid w:val="00600C34"/>
    <w:rsid w:val="00693D12"/>
    <w:rsid w:val="006D6516"/>
    <w:rsid w:val="007103C7"/>
    <w:rsid w:val="00710BDE"/>
    <w:rsid w:val="00741E4E"/>
    <w:rsid w:val="00754C47"/>
    <w:rsid w:val="00761BCD"/>
    <w:rsid w:val="00764875"/>
    <w:rsid w:val="007B6AE8"/>
    <w:rsid w:val="008261EA"/>
    <w:rsid w:val="00833349"/>
    <w:rsid w:val="00862595"/>
    <w:rsid w:val="00875C25"/>
    <w:rsid w:val="008A3B45"/>
    <w:rsid w:val="008E2F33"/>
    <w:rsid w:val="008E7221"/>
    <w:rsid w:val="008F1D22"/>
    <w:rsid w:val="00917CF7"/>
    <w:rsid w:val="00920C67"/>
    <w:rsid w:val="00943FDF"/>
    <w:rsid w:val="009646F1"/>
    <w:rsid w:val="00977D5E"/>
    <w:rsid w:val="009C0AAB"/>
    <w:rsid w:val="009C0FFF"/>
    <w:rsid w:val="00A3000D"/>
    <w:rsid w:val="00A32A74"/>
    <w:rsid w:val="00A517E8"/>
    <w:rsid w:val="00A64323"/>
    <w:rsid w:val="00A7653F"/>
    <w:rsid w:val="00A92A5C"/>
    <w:rsid w:val="00AA20F2"/>
    <w:rsid w:val="00AA7317"/>
    <w:rsid w:val="00AC3C87"/>
    <w:rsid w:val="00AF34C9"/>
    <w:rsid w:val="00B16F7A"/>
    <w:rsid w:val="00B250A3"/>
    <w:rsid w:val="00B73115"/>
    <w:rsid w:val="00B80756"/>
    <w:rsid w:val="00BE10C7"/>
    <w:rsid w:val="00C00EAC"/>
    <w:rsid w:val="00C20477"/>
    <w:rsid w:val="00C54A80"/>
    <w:rsid w:val="00C616B9"/>
    <w:rsid w:val="00C7069D"/>
    <w:rsid w:val="00C816E6"/>
    <w:rsid w:val="00C90143"/>
    <w:rsid w:val="00CE2356"/>
    <w:rsid w:val="00CF1FFF"/>
    <w:rsid w:val="00CF4DA7"/>
    <w:rsid w:val="00D85742"/>
    <w:rsid w:val="00D91F17"/>
    <w:rsid w:val="00DD4BF3"/>
    <w:rsid w:val="00E341D2"/>
    <w:rsid w:val="00E719D3"/>
    <w:rsid w:val="00E81F36"/>
    <w:rsid w:val="00E8458D"/>
    <w:rsid w:val="00EA1041"/>
    <w:rsid w:val="00EB4864"/>
    <w:rsid w:val="00F13264"/>
    <w:rsid w:val="00F22CF8"/>
    <w:rsid w:val="00F521AB"/>
    <w:rsid w:val="00F60056"/>
    <w:rsid w:val="00F9615B"/>
    <w:rsid w:val="00FC3BF6"/>
    <w:rsid w:val="00FC7CC5"/>
    <w:rsid w:val="00FE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58972D-5111-41E3-8471-C4317121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EC7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96EC7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96EC7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8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d.giorgadze</dc:creator>
  <cp:lastModifiedBy>Nuki Gamtsemlidze</cp:lastModifiedBy>
  <cp:revision>17</cp:revision>
  <cp:lastPrinted>2019-02-01T08:47:00Z</cp:lastPrinted>
  <dcterms:created xsi:type="dcterms:W3CDTF">2020-01-14T11:33:00Z</dcterms:created>
  <dcterms:modified xsi:type="dcterms:W3CDTF">2020-01-17T10:49:00Z</dcterms:modified>
</cp:coreProperties>
</file>